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CA251" w14:textId="50AF400F"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F04D09">
        <w:rPr>
          <w:b/>
          <w:noProof/>
          <w:sz w:val="24"/>
        </w:rPr>
        <w:t>8</w:t>
      </w:r>
      <w:r w:rsidR="00F55483">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19353C">
        <w:rPr>
          <w:b/>
          <w:i/>
          <w:noProof/>
          <w:sz w:val="28"/>
        </w:rPr>
        <w:t xml:space="preserve">      </w:t>
      </w:r>
      <w:r w:rsidR="00A1587B" w:rsidRPr="0019353C">
        <w:rPr>
          <w:b/>
          <w:noProof/>
          <w:sz w:val="24"/>
          <w:szCs w:val="24"/>
        </w:rPr>
        <w:t>R2-</w:t>
      </w:r>
      <w:r w:rsidR="004C54F1" w:rsidRPr="0019353C">
        <w:rPr>
          <w:b/>
          <w:noProof/>
          <w:sz w:val="24"/>
          <w:szCs w:val="24"/>
        </w:rPr>
        <w:t>1</w:t>
      </w:r>
      <w:r w:rsidR="00F55483" w:rsidRPr="0019353C">
        <w:rPr>
          <w:b/>
          <w:noProof/>
          <w:sz w:val="24"/>
          <w:szCs w:val="24"/>
        </w:rPr>
        <w:t>7</w:t>
      </w:r>
      <w:r w:rsidR="00C9631E" w:rsidRPr="0019353C">
        <w:rPr>
          <w:b/>
          <w:noProof/>
          <w:sz w:val="24"/>
          <w:szCs w:val="24"/>
        </w:rPr>
        <w:t>05514</w:t>
      </w:r>
    </w:p>
    <w:p w14:paraId="108BB94C" w14:textId="77777777" w:rsidR="00156A1A" w:rsidRDefault="00F04D09" w:rsidP="00156A1A">
      <w:pPr>
        <w:pStyle w:val="CRCoverPage"/>
        <w:rPr>
          <w:b/>
          <w:noProof/>
          <w:sz w:val="24"/>
        </w:rPr>
      </w:pPr>
      <w:r w:rsidRPr="00F04D09">
        <w:rPr>
          <w:b/>
          <w:sz w:val="24"/>
          <w:szCs w:val="24"/>
        </w:rPr>
        <w:t>Hangzhou</w:t>
      </w:r>
      <w:r w:rsidR="00B60132" w:rsidRPr="00B60132">
        <w:rPr>
          <w:b/>
          <w:sz w:val="24"/>
          <w:szCs w:val="24"/>
        </w:rPr>
        <w:t xml:space="preserve">, </w:t>
      </w:r>
      <w:r>
        <w:rPr>
          <w:b/>
          <w:sz w:val="24"/>
          <w:szCs w:val="24"/>
        </w:rPr>
        <w:t>China</w:t>
      </w:r>
      <w:r w:rsidR="000B4201">
        <w:rPr>
          <w:b/>
          <w:sz w:val="24"/>
          <w:szCs w:val="24"/>
        </w:rPr>
        <w:t xml:space="preserve">, </w:t>
      </w:r>
      <w:r>
        <w:rPr>
          <w:b/>
          <w:sz w:val="24"/>
          <w:szCs w:val="24"/>
        </w:rPr>
        <w:t>15</w:t>
      </w:r>
      <w:r>
        <w:rPr>
          <w:b/>
          <w:sz w:val="24"/>
          <w:szCs w:val="24"/>
          <w:vertAlign w:val="superscript"/>
        </w:rPr>
        <w:t>th</w:t>
      </w:r>
      <w:r w:rsidR="000B4201">
        <w:rPr>
          <w:b/>
          <w:sz w:val="24"/>
          <w:szCs w:val="24"/>
        </w:rPr>
        <w:t xml:space="preserve"> </w:t>
      </w:r>
      <w:r w:rsidR="0033003F">
        <w:rPr>
          <w:b/>
          <w:sz w:val="24"/>
          <w:szCs w:val="24"/>
        </w:rPr>
        <w:t>-</w:t>
      </w:r>
      <w:r w:rsidR="000B4201">
        <w:rPr>
          <w:b/>
          <w:sz w:val="24"/>
          <w:szCs w:val="24"/>
        </w:rPr>
        <w:t xml:space="preserve"> </w:t>
      </w:r>
      <w:r>
        <w:rPr>
          <w:b/>
          <w:sz w:val="24"/>
          <w:szCs w:val="24"/>
        </w:rPr>
        <w:t>19</w:t>
      </w:r>
      <w:r w:rsidR="0033003F" w:rsidRPr="0033003F">
        <w:rPr>
          <w:b/>
          <w:sz w:val="24"/>
          <w:szCs w:val="24"/>
          <w:vertAlign w:val="superscript"/>
        </w:rPr>
        <w:t>th</w:t>
      </w:r>
      <w:r w:rsidR="000B4201">
        <w:rPr>
          <w:b/>
          <w:sz w:val="24"/>
          <w:szCs w:val="24"/>
        </w:rPr>
        <w:t xml:space="preserve"> </w:t>
      </w:r>
      <w:r>
        <w:rPr>
          <w:b/>
          <w:sz w:val="24"/>
          <w:szCs w:val="24"/>
        </w:rPr>
        <w:t>May</w:t>
      </w:r>
      <w:r w:rsidR="0033003F">
        <w:rPr>
          <w:b/>
          <w:sz w:val="24"/>
          <w:szCs w:val="24"/>
        </w:rPr>
        <w:t>,</w:t>
      </w:r>
      <w:r w:rsidR="002C600F" w:rsidRPr="009E4773">
        <w:rPr>
          <w:b/>
          <w:sz w:val="24"/>
          <w:szCs w:val="24"/>
        </w:rPr>
        <w:t xml:space="preserve"> </w:t>
      </w:r>
      <w:r w:rsidR="00D368AF">
        <w:rPr>
          <w:b/>
          <w:sz w:val="24"/>
          <w:szCs w:val="24"/>
        </w:rPr>
        <w:t>201</w:t>
      </w:r>
      <w:r w:rsidR="00F55483">
        <w:rPr>
          <w:b/>
          <w:sz w:val="24"/>
          <w:szCs w:val="24"/>
        </w:rPr>
        <w:t>7</w:t>
      </w:r>
    </w:p>
    <w:p w14:paraId="5B50511B" w14:textId="7B9E0085" w:rsidR="00156A1A" w:rsidRPr="009A6513" w:rsidRDefault="001B28F8" w:rsidP="0000505D">
      <w:pPr>
        <w:pStyle w:val="CRCoverPage"/>
        <w:ind w:left="1988" w:hanging="1988"/>
        <w:rPr>
          <w:b/>
          <w:noProof/>
          <w:sz w:val="24"/>
        </w:rPr>
      </w:pPr>
      <w:r>
        <w:rPr>
          <w:b/>
          <w:noProof/>
          <w:sz w:val="24"/>
        </w:rPr>
        <w:t>Agenda Item:</w:t>
      </w:r>
      <w:r>
        <w:rPr>
          <w:b/>
          <w:noProof/>
          <w:sz w:val="24"/>
        </w:rPr>
        <w:tab/>
      </w:r>
      <w:r w:rsidR="00E61E43">
        <w:rPr>
          <w:b/>
          <w:noProof/>
          <w:sz w:val="24"/>
        </w:rPr>
        <w:t>10.3.2.1</w:t>
      </w:r>
    </w:p>
    <w:p w14:paraId="33445100"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5EE43ED2" w14:textId="0393A65F"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71168B">
        <w:rPr>
          <w:b/>
          <w:noProof/>
          <w:sz w:val="24"/>
        </w:rPr>
        <w:t xml:space="preserve">Text Proposal </w:t>
      </w:r>
      <w:r w:rsidR="00B05E68" w:rsidRPr="00B05E68">
        <w:rPr>
          <w:b/>
          <w:noProof/>
          <w:sz w:val="24"/>
        </w:rPr>
        <w:t xml:space="preserve">for </w:t>
      </w:r>
      <w:r w:rsidR="00BB77DE">
        <w:rPr>
          <w:b/>
          <w:noProof/>
          <w:sz w:val="24"/>
        </w:rPr>
        <w:t xml:space="preserve">RLC procedures </w:t>
      </w:r>
    </w:p>
    <w:bookmarkEnd w:id="0"/>
    <w:bookmarkEnd w:id="1"/>
    <w:p w14:paraId="754AE59D"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57A461"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F8DEFC3" w14:textId="6DEC9D99" w:rsidR="00885F10" w:rsidRPr="00885F10" w:rsidRDefault="00176C26" w:rsidP="00885F10">
      <w:pPr>
        <w:jc w:val="both"/>
        <w:rPr>
          <w:rFonts w:ascii="Arial" w:hAnsi="Arial" w:cs="Arial"/>
          <w:lang w:eastAsia="ko-KR"/>
        </w:rPr>
      </w:pPr>
      <w:r>
        <w:rPr>
          <w:rFonts w:ascii="Arial" w:hAnsi="Arial" w:cs="Arial" w:hint="eastAsia"/>
          <w:lang w:eastAsia="ko-KR"/>
        </w:rPr>
        <w:t>In RAN2#9</w:t>
      </w:r>
      <w:r w:rsidR="00116804">
        <w:rPr>
          <w:rFonts w:ascii="Arial" w:hAnsi="Arial" w:cs="Arial"/>
          <w:lang w:eastAsia="ko-KR"/>
        </w:rPr>
        <w:t>7</w:t>
      </w:r>
      <w:r w:rsidR="002473DF">
        <w:rPr>
          <w:rFonts w:ascii="Arial" w:hAnsi="Arial" w:cs="Arial"/>
          <w:lang w:eastAsia="ko-KR"/>
        </w:rPr>
        <w:t>BIS</w:t>
      </w:r>
      <w:r w:rsidR="00116804">
        <w:rPr>
          <w:rFonts w:ascii="Arial" w:hAnsi="Arial" w:cs="Arial"/>
          <w:lang w:eastAsia="ko-KR"/>
        </w:rPr>
        <w:t xml:space="preserve"> </w:t>
      </w:r>
      <w:r w:rsidR="00E07101">
        <w:rPr>
          <w:rFonts w:ascii="Arial" w:hAnsi="Arial" w:cs="Arial"/>
          <w:lang w:eastAsia="ko-KR"/>
        </w:rPr>
        <w:t xml:space="preserve">and previous </w:t>
      </w:r>
      <w:r w:rsidR="00D65BD2">
        <w:rPr>
          <w:rFonts w:ascii="Arial" w:hAnsi="Arial" w:cs="Arial"/>
          <w:lang w:eastAsia="ko-KR"/>
        </w:rPr>
        <w:t>meeting</w:t>
      </w:r>
      <w:r w:rsidR="00E07101">
        <w:rPr>
          <w:rFonts w:ascii="Arial" w:hAnsi="Arial" w:cs="Arial"/>
          <w:lang w:eastAsia="ko-KR"/>
        </w:rPr>
        <w:t>s</w:t>
      </w:r>
      <w:r>
        <w:rPr>
          <w:rFonts w:ascii="Arial" w:hAnsi="Arial" w:cs="Arial" w:hint="eastAsia"/>
          <w:lang w:eastAsia="ko-KR"/>
        </w:rPr>
        <w:t>,</w:t>
      </w:r>
      <w:r>
        <w:rPr>
          <w:rFonts w:ascii="Arial" w:hAnsi="Arial" w:cs="Arial"/>
          <w:lang w:eastAsia="ko-KR"/>
        </w:rPr>
        <w:t xml:space="preserve"> </w:t>
      </w:r>
      <w:r w:rsidR="00B2206E">
        <w:rPr>
          <w:rFonts w:ascii="Arial" w:hAnsi="Arial" w:cs="Arial"/>
          <w:lang w:eastAsia="ko-KR"/>
        </w:rPr>
        <w:t xml:space="preserve">several agreements were reached for NR RLC. Subsequently, some of these agreements were captured in a running draft TS based on an email </w:t>
      </w:r>
      <w:r w:rsidR="00867D4C">
        <w:rPr>
          <w:rFonts w:ascii="Arial" w:hAnsi="Arial" w:cs="Arial"/>
          <w:lang w:eastAsia="ko-KR"/>
        </w:rPr>
        <w:t xml:space="preserve">discussion </w:t>
      </w:r>
      <w:r w:rsidR="00145BED">
        <w:rPr>
          <w:rFonts w:ascii="Arial" w:hAnsi="Arial" w:cs="Arial"/>
          <w:lang w:eastAsia="ko-KR"/>
        </w:rPr>
        <w:fldChar w:fldCharType="begin"/>
      </w:r>
      <w:r w:rsidR="00145BED">
        <w:rPr>
          <w:rFonts w:ascii="Arial" w:hAnsi="Arial" w:cs="Arial"/>
          <w:lang w:eastAsia="ko-KR"/>
        </w:rPr>
        <w:instrText xml:space="preserve"> REF _Ref481746587 \r \h </w:instrText>
      </w:r>
      <w:r w:rsidR="00145BED">
        <w:rPr>
          <w:rFonts w:ascii="Arial" w:hAnsi="Arial" w:cs="Arial"/>
          <w:lang w:eastAsia="ko-KR"/>
        </w:rPr>
      </w:r>
      <w:r w:rsidR="00145BED">
        <w:rPr>
          <w:rFonts w:ascii="Arial" w:hAnsi="Arial" w:cs="Arial"/>
          <w:lang w:eastAsia="ko-KR"/>
        </w:rPr>
        <w:fldChar w:fldCharType="separate"/>
      </w:r>
      <w:r w:rsidR="00145BED">
        <w:rPr>
          <w:rFonts w:ascii="Arial" w:hAnsi="Arial" w:cs="Arial"/>
          <w:lang w:eastAsia="ko-KR"/>
        </w:rPr>
        <w:t>[1]</w:t>
      </w:r>
      <w:r w:rsidR="00145BED">
        <w:rPr>
          <w:rFonts w:ascii="Arial" w:hAnsi="Arial" w:cs="Arial"/>
          <w:lang w:eastAsia="ko-KR"/>
        </w:rPr>
        <w:fldChar w:fldCharType="end"/>
      </w:r>
      <w:r>
        <w:rPr>
          <w:rFonts w:ascii="Arial" w:hAnsi="Arial" w:cs="Arial" w:hint="eastAsia"/>
          <w:lang w:eastAsia="ko-KR"/>
        </w:rPr>
        <w:t>.</w:t>
      </w:r>
      <w:r w:rsidR="00B2206E">
        <w:rPr>
          <w:rFonts w:ascii="Arial" w:hAnsi="Arial" w:cs="Arial"/>
          <w:lang w:eastAsia="ko-KR"/>
        </w:rPr>
        <w:t xml:space="preserve"> In this document, we propose a text proposal to capture the following agreements related to RLC procedures in Clause 5.</w:t>
      </w:r>
    </w:p>
    <w:p w14:paraId="2333BF65" w14:textId="77777777" w:rsidR="00885F10" w:rsidRDefault="00885F10" w:rsidP="00885F10">
      <w:pPr>
        <w:pBdr>
          <w:top w:val="single" w:sz="4" w:space="1" w:color="auto"/>
          <w:left w:val="single" w:sz="4" w:space="4" w:color="auto"/>
          <w:bottom w:val="single" w:sz="4" w:space="1" w:color="auto"/>
          <w:right w:val="single" w:sz="4" w:space="4" w:color="auto"/>
        </w:pBdr>
        <w:tabs>
          <w:tab w:val="left" w:pos="450"/>
        </w:tabs>
        <w:ind w:left="1259"/>
        <w:jc w:val="both"/>
        <w:rPr>
          <w:rFonts w:cs="Arial"/>
          <w:b/>
          <w:lang w:eastAsia="ko-KR"/>
        </w:rPr>
      </w:pPr>
      <w:r>
        <w:rPr>
          <w:rFonts w:cs="Arial"/>
          <w:b/>
          <w:lang w:eastAsia="ko-KR"/>
        </w:rPr>
        <w:t xml:space="preserve">Agreements </w:t>
      </w:r>
    </w:p>
    <w:p w14:paraId="134237F9" w14:textId="330D2523" w:rsidR="00885F10" w:rsidRPr="00BE50C8" w:rsidRDefault="00885F10" w:rsidP="00885F10">
      <w:pPr>
        <w:pBdr>
          <w:top w:val="single" w:sz="4" w:space="1" w:color="auto"/>
          <w:left w:val="single" w:sz="4" w:space="4" w:color="auto"/>
          <w:bottom w:val="single" w:sz="4" w:space="1" w:color="auto"/>
          <w:right w:val="single" w:sz="4" w:space="4" w:color="auto"/>
        </w:pBdr>
        <w:tabs>
          <w:tab w:val="left" w:pos="450"/>
        </w:tabs>
        <w:ind w:left="1259"/>
        <w:jc w:val="both"/>
      </w:pPr>
      <w:r w:rsidRPr="00002BD1">
        <w:rPr>
          <w:rFonts w:cs="Arial"/>
          <w:lang w:eastAsia="ko-KR"/>
        </w:rPr>
        <w:t>-</w:t>
      </w:r>
      <w:r w:rsidRPr="00002BD1">
        <w:rPr>
          <w:rFonts w:cs="Arial"/>
          <w:lang w:eastAsia="ko-KR"/>
        </w:rPr>
        <w:tab/>
      </w:r>
      <w:r w:rsidR="00FD6961" w:rsidRPr="002F0632">
        <w:t>RLC adds an RLC SN</w:t>
      </w:r>
    </w:p>
    <w:p w14:paraId="6C5EB8A5" w14:textId="5DD5C465" w:rsidR="00366D4B" w:rsidRPr="00BE50C8" w:rsidRDefault="00366D4B" w:rsidP="00885F10">
      <w:pPr>
        <w:pBdr>
          <w:top w:val="single" w:sz="4" w:space="1" w:color="auto"/>
          <w:left w:val="single" w:sz="4" w:space="4" w:color="auto"/>
          <w:bottom w:val="single" w:sz="4" w:space="1" w:color="auto"/>
          <w:right w:val="single" w:sz="4" w:space="4" w:color="auto"/>
        </w:pBdr>
        <w:tabs>
          <w:tab w:val="left" w:pos="450"/>
        </w:tabs>
        <w:ind w:left="1259"/>
        <w:jc w:val="both"/>
      </w:pPr>
      <w:r w:rsidRPr="00BE50C8">
        <w:rPr>
          <w:lang w:eastAsia="ja-JP"/>
        </w:rPr>
        <w:t>-</w:t>
      </w:r>
      <w:r w:rsidRPr="00BE50C8">
        <w:rPr>
          <w:lang w:eastAsia="ja-JP"/>
        </w:rPr>
        <w:tab/>
      </w:r>
      <w:r w:rsidRPr="002F0632">
        <w:rPr>
          <w:lang w:eastAsia="ja-JP"/>
        </w:rPr>
        <w:t>An RLC SDU for UM and AM can be associated with only one RLC SN, i.e., the byte segments from an RLC SDU can be associated with the same RLC SN.</w:t>
      </w:r>
    </w:p>
    <w:p w14:paraId="26F5434E" w14:textId="78658D2B" w:rsidR="007563DA" w:rsidRPr="00BE50C8" w:rsidRDefault="007563DA" w:rsidP="00885F10">
      <w:pPr>
        <w:pBdr>
          <w:top w:val="single" w:sz="4" w:space="1" w:color="auto"/>
          <w:left w:val="single" w:sz="4" w:space="4" w:color="auto"/>
          <w:bottom w:val="single" w:sz="4" w:space="1" w:color="auto"/>
          <w:right w:val="single" w:sz="4" w:space="4" w:color="auto"/>
        </w:pBdr>
        <w:tabs>
          <w:tab w:val="left" w:pos="450"/>
        </w:tabs>
        <w:ind w:left="1259"/>
        <w:jc w:val="both"/>
        <w:rPr>
          <w:rFonts w:cs="Arial"/>
          <w:lang w:eastAsia="ko-KR"/>
        </w:rPr>
      </w:pPr>
      <w:r w:rsidRPr="00BE50C8">
        <w:rPr>
          <w:rFonts w:cs="Arial"/>
          <w:lang w:eastAsia="ko-KR"/>
        </w:rPr>
        <w:t>-</w:t>
      </w:r>
      <w:r w:rsidRPr="00BE50C8">
        <w:rPr>
          <w:rFonts w:cs="Arial"/>
          <w:lang w:eastAsia="ko-KR"/>
        </w:rPr>
        <w:tab/>
      </w:r>
      <w:r w:rsidRPr="002F0632">
        <w:rPr>
          <w:rFonts w:cs="Arial"/>
          <w:lang w:eastAsia="ko-KR"/>
        </w:rPr>
        <w:t>In NR, the segmentation function is only placed in the RLC layer as in LTE.</w:t>
      </w:r>
    </w:p>
    <w:p w14:paraId="0005F6DA" w14:textId="77777777" w:rsidR="006A2CBB" w:rsidRPr="00BE50C8" w:rsidRDefault="006A2CBB" w:rsidP="006A2CBB">
      <w:pPr>
        <w:pBdr>
          <w:top w:val="single" w:sz="4" w:space="1" w:color="auto"/>
          <w:left w:val="single" w:sz="4" w:space="4" w:color="auto"/>
          <w:bottom w:val="single" w:sz="4" w:space="1" w:color="auto"/>
          <w:right w:val="single" w:sz="4" w:space="4" w:color="auto"/>
        </w:pBdr>
        <w:tabs>
          <w:tab w:val="left" w:pos="450"/>
        </w:tabs>
        <w:ind w:left="1259"/>
        <w:jc w:val="both"/>
        <w:rPr>
          <w:rFonts w:cs="Arial"/>
          <w:lang w:eastAsia="ko-KR"/>
        </w:rPr>
      </w:pPr>
      <w:r w:rsidRPr="00BE50C8">
        <w:rPr>
          <w:rFonts w:cs="Arial"/>
          <w:lang w:eastAsia="ko-KR"/>
        </w:rPr>
        <w:t>-</w:t>
      </w:r>
      <w:r w:rsidRPr="00BE50C8">
        <w:rPr>
          <w:rFonts w:cs="Arial"/>
          <w:lang w:eastAsia="ko-KR"/>
        </w:rPr>
        <w:tab/>
      </w:r>
      <w:r w:rsidRPr="002F0632">
        <w:rPr>
          <w:rFonts w:cs="Arial"/>
          <w:lang w:eastAsia="ko-KR"/>
        </w:rPr>
        <w:t>Duplicate detection functionality is kept as a baseline. FFS if duplicate detection can be removed.</w:t>
      </w:r>
    </w:p>
    <w:p w14:paraId="79A0A168" w14:textId="29EADACB" w:rsidR="006A2CBB" w:rsidRPr="00BE50C8" w:rsidRDefault="006A2CBB" w:rsidP="006A2CBB">
      <w:pPr>
        <w:pBdr>
          <w:top w:val="single" w:sz="4" w:space="1" w:color="auto"/>
          <w:left w:val="single" w:sz="4" w:space="4" w:color="auto"/>
          <w:bottom w:val="single" w:sz="4" w:space="1" w:color="auto"/>
          <w:right w:val="single" w:sz="4" w:space="4" w:color="auto"/>
        </w:pBdr>
        <w:tabs>
          <w:tab w:val="left" w:pos="450"/>
        </w:tabs>
        <w:ind w:left="1259"/>
        <w:jc w:val="both"/>
        <w:rPr>
          <w:rFonts w:cs="Arial"/>
          <w:lang w:eastAsia="ko-KR"/>
        </w:rPr>
      </w:pPr>
      <w:r w:rsidRPr="00BE50C8">
        <w:rPr>
          <w:rFonts w:cs="Arial"/>
          <w:lang w:eastAsia="ko-KR"/>
        </w:rPr>
        <w:t>-</w:t>
      </w:r>
      <w:r w:rsidRPr="00BE50C8">
        <w:rPr>
          <w:rFonts w:cs="Arial"/>
          <w:lang w:eastAsia="ko-KR"/>
        </w:rPr>
        <w:tab/>
      </w:r>
      <w:r w:rsidRPr="002F0632">
        <w:rPr>
          <w:rFonts w:cs="Arial"/>
          <w:lang w:eastAsia="ko-KR"/>
        </w:rPr>
        <w:t>RLC UM receive window operation is maintained similar to LTE.  If duplicate detection is removed from RLC UM then the need for the window will depend on the mechanism use to discard.</w:t>
      </w:r>
    </w:p>
    <w:p w14:paraId="1E491F5D" w14:textId="07EADB64" w:rsidR="0086217C" w:rsidRPr="00BE50C8" w:rsidRDefault="0086217C" w:rsidP="006A2CBB">
      <w:pPr>
        <w:pBdr>
          <w:top w:val="single" w:sz="4" w:space="1" w:color="auto"/>
          <w:left w:val="single" w:sz="4" w:space="4" w:color="auto"/>
          <w:bottom w:val="single" w:sz="4" w:space="1" w:color="auto"/>
          <w:right w:val="single" w:sz="4" w:space="4" w:color="auto"/>
        </w:pBdr>
        <w:tabs>
          <w:tab w:val="left" w:pos="450"/>
        </w:tabs>
        <w:ind w:left="1259"/>
        <w:jc w:val="both"/>
        <w:rPr>
          <w:rFonts w:cs="Arial"/>
          <w:lang w:eastAsia="ko-KR"/>
        </w:rPr>
      </w:pPr>
      <w:r w:rsidRPr="00BE50C8">
        <w:rPr>
          <w:rFonts w:cs="Arial"/>
          <w:lang w:eastAsia="ko-KR"/>
        </w:rPr>
        <w:t>-</w:t>
      </w:r>
      <w:r w:rsidRPr="00BE50C8">
        <w:rPr>
          <w:rFonts w:cs="Arial"/>
          <w:lang w:eastAsia="ko-KR"/>
        </w:rPr>
        <w:tab/>
      </w:r>
      <w:r w:rsidRPr="002F0632">
        <w:rPr>
          <w:rFonts w:cs="Arial"/>
          <w:lang w:eastAsia="ko-KR"/>
        </w:rPr>
        <w:t>Transmit/Receive window operation for RLC AM is performed the same as LTE.</w:t>
      </w:r>
    </w:p>
    <w:p w14:paraId="00300C2A" w14:textId="61FD069E" w:rsidR="00707E0A" w:rsidRPr="00BE50C8" w:rsidRDefault="00707E0A" w:rsidP="006A2CBB">
      <w:pPr>
        <w:pBdr>
          <w:top w:val="single" w:sz="4" w:space="1" w:color="auto"/>
          <w:left w:val="single" w:sz="4" w:space="4" w:color="auto"/>
          <w:bottom w:val="single" w:sz="4" w:space="1" w:color="auto"/>
          <w:right w:val="single" w:sz="4" w:space="4" w:color="auto"/>
        </w:pBdr>
        <w:tabs>
          <w:tab w:val="left" w:pos="450"/>
        </w:tabs>
        <w:ind w:left="1259"/>
        <w:jc w:val="both"/>
        <w:rPr>
          <w:rFonts w:cs="Arial"/>
          <w:lang w:eastAsia="ko-KR"/>
        </w:rPr>
      </w:pPr>
      <w:r w:rsidRPr="00BE50C8">
        <w:rPr>
          <w:rFonts w:cs="Arial"/>
          <w:lang w:eastAsia="ko-KR"/>
        </w:rPr>
        <w:t>-</w:t>
      </w:r>
      <w:r w:rsidRPr="00BE50C8">
        <w:rPr>
          <w:rFonts w:cs="Arial"/>
          <w:lang w:eastAsia="ko-KR"/>
        </w:rPr>
        <w:tab/>
      </w:r>
      <w:r w:rsidRPr="002F0632">
        <w:rPr>
          <w:rFonts w:cs="Arial"/>
          <w:lang w:eastAsia="ko-KR"/>
        </w:rPr>
        <w:t>Complete PDCP PDUs can be delivered out-of-order from RLC to PDCP. RLC delivers PDCP PDUs to PDCP after the PDU is reassembled</w:t>
      </w:r>
    </w:p>
    <w:p w14:paraId="3E42EB02" w14:textId="4185E502" w:rsidR="00B25FDE" w:rsidRPr="00002BD1" w:rsidRDefault="00B25FDE" w:rsidP="006A2CBB">
      <w:pPr>
        <w:pBdr>
          <w:top w:val="single" w:sz="4" w:space="1" w:color="auto"/>
          <w:left w:val="single" w:sz="4" w:space="4" w:color="auto"/>
          <w:bottom w:val="single" w:sz="4" w:space="1" w:color="auto"/>
          <w:right w:val="single" w:sz="4" w:space="4" w:color="auto"/>
        </w:pBdr>
        <w:tabs>
          <w:tab w:val="left" w:pos="450"/>
        </w:tabs>
        <w:ind w:left="1259"/>
        <w:jc w:val="both"/>
        <w:rPr>
          <w:rFonts w:cs="Arial"/>
          <w:lang w:eastAsia="ko-KR"/>
        </w:rPr>
      </w:pPr>
      <w:r w:rsidRPr="00BE50C8">
        <w:rPr>
          <w:rFonts w:cs="Arial"/>
          <w:lang w:eastAsia="ko-KR"/>
        </w:rPr>
        <w:t>-</w:t>
      </w:r>
      <w:r w:rsidRPr="00BE50C8">
        <w:rPr>
          <w:rFonts w:cs="Arial"/>
          <w:lang w:eastAsia="ko-KR"/>
        </w:rPr>
        <w:tab/>
      </w:r>
      <w:r w:rsidRPr="002F0632">
        <w:rPr>
          <w:rFonts w:cs="Arial"/>
          <w:lang w:eastAsia="ko-KR"/>
        </w:rPr>
        <w:t>The ARQ will be supported in RLC.</w:t>
      </w:r>
    </w:p>
    <w:p w14:paraId="07E314DE" w14:textId="7C30F6D9" w:rsidR="00885F10" w:rsidRDefault="00885F10" w:rsidP="00885F10">
      <w:pPr>
        <w:pBdr>
          <w:top w:val="single" w:sz="4" w:space="1" w:color="auto"/>
          <w:left w:val="single" w:sz="4" w:space="4" w:color="auto"/>
          <w:bottom w:val="single" w:sz="4" w:space="1" w:color="auto"/>
          <w:right w:val="single" w:sz="4" w:space="4" w:color="auto"/>
        </w:pBdr>
        <w:tabs>
          <w:tab w:val="left" w:pos="450"/>
        </w:tabs>
        <w:ind w:left="1259"/>
        <w:jc w:val="both"/>
        <w:rPr>
          <w:rFonts w:cs="Arial"/>
          <w:lang w:eastAsia="ko-KR"/>
        </w:rPr>
      </w:pPr>
      <w:r w:rsidRPr="00002BD1">
        <w:rPr>
          <w:rFonts w:cs="Arial"/>
          <w:lang w:eastAsia="ko-KR"/>
        </w:rPr>
        <w:t>-</w:t>
      </w:r>
      <w:r w:rsidRPr="00002BD1">
        <w:rPr>
          <w:rFonts w:cs="Arial"/>
          <w:lang w:eastAsia="ko-KR"/>
        </w:rPr>
        <w:tab/>
      </w:r>
      <w:r w:rsidR="00FA6FC1" w:rsidRPr="002F0632">
        <w:rPr>
          <w:lang w:eastAsia="ja-JP"/>
        </w:rPr>
        <w:t>Segmentation and re-segmentation is based on RLC SDU, i.e., SO field indicates byte position of the RLC SDU</w:t>
      </w:r>
    </w:p>
    <w:p w14:paraId="30C6DB5C" w14:textId="483C50CF" w:rsidR="00F31AB4" w:rsidRDefault="00B2206E" w:rsidP="00F31AB4">
      <w:pPr>
        <w:rPr>
          <w:rFonts w:ascii="Arial" w:hAnsi="Arial" w:cs="Arial"/>
          <w:lang w:eastAsia="ko-KR"/>
        </w:rPr>
      </w:pPr>
      <w:r>
        <w:rPr>
          <w:rFonts w:ascii="Arial" w:hAnsi="Arial" w:cs="Arial"/>
          <w:lang w:eastAsia="ko-KR"/>
        </w:rPr>
        <w:t>During the email discussion, differ</w:t>
      </w:r>
      <w:r w:rsidR="008453B5">
        <w:rPr>
          <w:rFonts w:ascii="Arial" w:hAnsi="Arial" w:cs="Arial"/>
          <w:lang w:eastAsia="ko-KR"/>
        </w:rPr>
        <w:t>ent</w:t>
      </w:r>
      <w:r>
        <w:rPr>
          <w:rFonts w:ascii="Arial" w:hAnsi="Arial" w:cs="Arial"/>
          <w:lang w:eastAsia="ko-KR"/>
        </w:rPr>
        <w:t xml:space="preserve"> views were expressed on how RLC PDUs containing RLC SDU segments are referred in the specification text. In our opinion, the terms UMD PDU and AMD PDU are sufficient to refer to PDUs that carry RLC SDUs or RLC SDU segments. In particular, there is no need to define an AMD PDU segment format like in LTE. Accordingly we propose the following:</w:t>
      </w:r>
    </w:p>
    <w:p w14:paraId="50157308" w14:textId="68FF4145" w:rsidR="003E35FC" w:rsidRPr="002F0632" w:rsidRDefault="00B2206E" w:rsidP="00F31AB4">
      <w:pPr>
        <w:rPr>
          <w:rFonts w:ascii="Arial" w:hAnsi="Arial" w:cs="Arial"/>
          <w:b/>
          <w:lang w:eastAsia="ko-KR"/>
        </w:rPr>
      </w:pPr>
      <w:r w:rsidRPr="002F0632">
        <w:rPr>
          <w:rFonts w:ascii="Arial" w:hAnsi="Arial" w:cs="Arial"/>
          <w:b/>
          <w:lang w:eastAsia="ko-KR"/>
        </w:rPr>
        <w:t>Proposal 1: RLC spec</w:t>
      </w:r>
      <w:r w:rsidR="00594407">
        <w:rPr>
          <w:rFonts w:ascii="Arial" w:hAnsi="Arial" w:cs="Arial"/>
          <w:b/>
          <w:lang w:eastAsia="ko-KR"/>
        </w:rPr>
        <w:t>ification</w:t>
      </w:r>
      <w:r w:rsidRPr="002F0632">
        <w:rPr>
          <w:rFonts w:ascii="Arial" w:hAnsi="Arial" w:cs="Arial"/>
          <w:b/>
          <w:lang w:eastAsia="ko-KR"/>
        </w:rPr>
        <w:t xml:space="preserve"> will define the terms RLC SDU, RLC SDU segment, UMD PDU, and AMD PDU.</w:t>
      </w:r>
    </w:p>
    <w:p w14:paraId="6F73DB92" w14:textId="0F812A59" w:rsidR="00E6079E" w:rsidRDefault="00E6079E" w:rsidP="00F31AB4">
      <w:pPr>
        <w:rPr>
          <w:rFonts w:ascii="Arial" w:hAnsi="Arial" w:cs="Arial"/>
          <w:lang w:eastAsia="ko-KR"/>
        </w:rPr>
      </w:pPr>
      <w:r>
        <w:rPr>
          <w:rFonts w:ascii="Arial" w:hAnsi="Arial" w:cs="Arial"/>
          <w:lang w:eastAsia="ko-KR"/>
        </w:rPr>
        <w:t>We also think that the RLC spec</w:t>
      </w:r>
      <w:r w:rsidR="00594407">
        <w:rPr>
          <w:rFonts w:ascii="Arial" w:hAnsi="Arial" w:cs="Arial"/>
          <w:lang w:eastAsia="ko-KR"/>
        </w:rPr>
        <w:t>.</w:t>
      </w:r>
      <w:r>
        <w:rPr>
          <w:rFonts w:ascii="Arial" w:hAnsi="Arial" w:cs="Arial"/>
          <w:lang w:eastAsia="ko-KR"/>
        </w:rPr>
        <w:t xml:space="preserve"> will be more readable if more descriptive names are chosen for state variables. We propose the following replacements in </w:t>
      </w:r>
      <w:r w:rsidR="004D2664">
        <w:rPr>
          <w:rFonts w:ascii="Arial" w:hAnsi="Arial" w:cs="Arial"/>
          <w:lang w:eastAsia="ko-KR"/>
        </w:rPr>
        <w:fldChar w:fldCharType="begin"/>
      </w:r>
      <w:r w:rsidR="004D2664">
        <w:rPr>
          <w:rFonts w:ascii="Arial" w:hAnsi="Arial" w:cs="Arial"/>
          <w:lang w:eastAsia="ko-KR"/>
        </w:rPr>
        <w:instrText xml:space="preserve"> REF _Ref481682674 \h </w:instrText>
      </w:r>
      <w:r w:rsidR="004D2664">
        <w:rPr>
          <w:rFonts w:ascii="Arial" w:hAnsi="Arial" w:cs="Arial"/>
          <w:lang w:eastAsia="ko-KR"/>
        </w:rPr>
      </w:r>
      <w:r w:rsidR="004D2664">
        <w:rPr>
          <w:rFonts w:ascii="Arial" w:hAnsi="Arial" w:cs="Arial"/>
          <w:lang w:eastAsia="ko-KR"/>
        </w:rPr>
        <w:fldChar w:fldCharType="separate"/>
      </w:r>
      <w:r w:rsidR="004D2664" w:rsidRPr="002F0632">
        <w:rPr>
          <w:rFonts w:ascii="Arial" w:hAnsi="Arial" w:cs="Arial"/>
          <w:lang w:eastAsia="ko-KR"/>
        </w:rPr>
        <w:t>Table 1</w:t>
      </w:r>
      <w:r w:rsidR="004D2664">
        <w:rPr>
          <w:rFonts w:ascii="Arial" w:hAnsi="Arial" w:cs="Arial"/>
          <w:lang w:eastAsia="ko-KR"/>
        </w:rPr>
        <w:fldChar w:fldCharType="end"/>
      </w:r>
      <w:r w:rsidR="004D2664">
        <w:rPr>
          <w:rFonts w:ascii="Arial" w:hAnsi="Arial" w:cs="Arial"/>
          <w:lang w:eastAsia="ko-KR"/>
        </w:rPr>
        <w:t>.</w:t>
      </w:r>
    </w:p>
    <w:p w14:paraId="1A43E204" w14:textId="77777777" w:rsidR="00E6079E" w:rsidRDefault="00E6079E" w:rsidP="00F31AB4">
      <w:pPr>
        <w:rPr>
          <w:rFonts w:ascii="Arial" w:hAnsi="Arial" w:cs="Arial"/>
          <w:lang w:eastAsia="ko-KR"/>
        </w:rPr>
      </w:pPr>
    </w:p>
    <w:tbl>
      <w:tblPr>
        <w:tblStyle w:val="TableGrid"/>
        <w:tblW w:w="0" w:type="auto"/>
        <w:jc w:val="center"/>
        <w:tblLook w:val="04A0" w:firstRow="1" w:lastRow="0" w:firstColumn="1" w:lastColumn="0" w:noHBand="0" w:noVBand="1"/>
      </w:tblPr>
      <w:tblGrid>
        <w:gridCol w:w="2880"/>
        <w:gridCol w:w="2880"/>
      </w:tblGrid>
      <w:tr w:rsidR="00E6079E" w14:paraId="58BAB9A5" w14:textId="77777777" w:rsidTr="002F0632">
        <w:trPr>
          <w:jc w:val="center"/>
        </w:trPr>
        <w:tc>
          <w:tcPr>
            <w:tcW w:w="2880" w:type="dxa"/>
          </w:tcPr>
          <w:p w14:paraId="0C9123AD" w14:textId="7602E980" w:rsidR="00E6079E" w:rsidRDefault="00E6079E" w:rsidP="00F31AB4">
            <w:pPr>
              <w:rPr>
                <w:rFonts w:ascii="Arial" w:hAnsi="Arial" w:cs="Arial"/>
                <w:lang w:eastAsia="ko-KR"/>
              </w:rPr>
            </w:pPr>
            <w:r>
              <w:rPr>
                <w:rFonts w:ascii="Arial" w:hAnsi="Arial" w:cs="Arial"/>
                <w:lang w:eastAsia="ko-KR"/>
              </w:rPr>
              <w:t>Old variable name               (in LTE RLC spec)</w:t>
            </w:r>
          </w:p>
        </w:tc>
        <w:tc>
          <w:tcPr>
            <w:tcW w:w="2880" w:type="dxa"/>
          </w:tcPr>
          <w:p w14:paraId="37126BB4" w14:textId="5B427949" w:rsidR="00E6079E" w:rsidRDefault="00E6079E" w:rsidP="00F31AB4">
            <w:pPr>
              <w:rPr>
                <w:rFonts w:ascii="Arial" w:hAnsi="Arial" w:cs="Arial"/>
                <w:lang w:eastAsia="ko-KR"/>
              </w:rPr>
            </w:pPr>
            <w:r>
              <w:rPr>
                <w:rFonts w:ascii="Arial" w:hAnsi="Arial" w:cs="Arial"/>
                <w:lang w:eastAsia="ko-KR"/>
              </w:rPr>
              <w:t>New variable name</w:t>
            </w:r>
          </w:p>
        </w:tc>
      </w:tr>
      <w:tr w:rsidR="00E6079E" w14:paraId="5E34D2D3" w14:textId="77777777" w:rsidTr="002F0632">
        <w:trPr>
          <w:jc w:val="center"/>
        </w:trPr>
        <w:tc>
          <w:tcPr>
            <w:tcW w:w="2880" w:type="dxa"/>
          </w:tcPr>
          <w:p w14:paraId="0E70E64E" w14:textId="68C4BE6C" w:rsidR="00E6079E" w:rsidRPr="002F0632" w:rsidRDefault="00E6079E" w:rsidP="00F31AB4">
            <w:pPr>
              <w:rPr>
                <w:lang w:eastAsia="ko-KR"/>
              </w:rPr>
            </w:pPr>
            <w:r w:rsidRPr="002F0632">
              <w:rPr>
                <w:lang w:eastAsia="ko-KR"/>
              </w:rPr>
              <w:t>VT(US)</w:t>
            </w:r>
          </w:p>
        </w:tc>
        <w:tc>
          <w:tcPr>
            <w:tcW w:w="2880" w:type="dxa"/>
          </w:tcPr>
          <w:p w14:paraId="1C3FFF60" w14:textId="5ECA16DD" w:rsidR="00E6079E" w:rsidRPr="002F0632" w:rsidRDefault="00E6079E" w:rsidP="00F31AB4">
            <w:pPr>
              <w:rPr>
                <w:lang w:eastAsia="ko-KR"/>
              </w:rPr>
            </w:pPr>
            <w:r w:rsidRPr="002F0632">
              <w:rPr>
                <w:lang w:eastAsia="ko-KR"/>
              </w:rPr>
              <w:t>Next_TX_SN</w:t>
            </w:r>
          </w:p>
        </w:tc>
      </w:tr>
      <w:tr w:rsidR="00E6079E" w14:paraId="3C8BAF4D" w14:textId="77777777" w:rsidTr="002F0632">
        <w:trPr>
          <w:jc w:val="center"/>
        </w:trPr>
        <w:tc>
          <w:tcPr>
            <w:tcW w:w="2880" w:type="dxa"/>
          </w:tcPr>
          <w:p w14:paraId="2B88D766" w14:textId="2377F638" w:rsidR="00E6079E" w:rsidRPr="002F0632" w:rsidRDefault="00E6079E" w:rsidP="00F31AB4">
            <w:pPr>
              <w:rPr>
                <w:lang w:eastAsia="ko-KR"/>
              </w:rPr>
            </w:pPr>
            <w:r w:rsidRPr="002F0632">
              <w:rPr>
                <w:lang w:eastAsia="ko-KR"/>
              </w:rPr>
              <w:t>VT(A)</w:t>
            </w:r>
          </w:p>
        </w:tc>
        <w:tc>
          <w:tcPr>
            <w:tcW w:w="2880" w:type="dxa"/>
          </w:tcPr>
          <w:p w14:paraId="3BBC295D" w14:textId="5A636E6B" w:rsidR="00E6079E" w:rsidRPr="002F0632" w:rsidRDefault="00E6079E" w:rsidP="00F31AB4">
            <w:pPr>
              <w:rPr>
                <w:lang w:eastAsia="ko-KR"/>
              </w:rPr>
            </w:pPr>
            <w:r w:rsidRPr="002F0632">
              <w:rPr>
                <w:lang w:eastAsia="ko-KR"/>
              </w:rPr>
              <w:t>Next_ACK_SN</w:t>
            </w:r>
          </w:p>
        </w:tc>
      </w:tr>
      <w:tr w:rsidR="00DF4028" w14:paraId="25926DE3" w14:textId="77777777" w:rsidTr="00E6079E">
        <w:trPr>
          <w:jc w:val="center"/>
        </w:trPr>
        <w:tc>
          <w:tcPr>
            <w:tcW w:w="2880" w:type="dxa"/>
          </w:tcPr>
          <w:p w14:paraId="41ED7B14" w14:textId="5D589EF2" w:rsidR="00DF4028" w:rsidRPr="002F0632" w:rsidRDefault="00DF4028" w:rsidP="00F31AB4">
            <w:pPr>
              <w:rPr>
                <w:lang w:eastAsia="ko-KR"/>
              </w:rPr>
            </w:pPr>
            <w:r w:rsidRPr="002F0632">
              <w:rPr>
                <w:lang w:eastAsia="ko-KR"/>
              </w:rPr>
              <w:t>VT(S)</w:t>
            </w:r>
          </w:p>
        </w:tc>
        <w:tc>
          <w:tcPr>
            <w:tcW w:w="2880" w:type="dxa"/>
          </w:tcPr>
          <w:p w14:paraId="4E97833C" w14:textId="2BD69AD5" w:rsidR="00DF4028" w:rsidRPr="002F0632" w:rsidRDefault="00DF4028" w:rsidP="00F31AB4">
            <w:pPr>
              <w:rPr>
                <w:lang w:eastAsia="ko-KR"/>
              </w:rPr>
            </w:pPr>
            <w:r w:rsidRPr="002F0632">
              <w:rPr>
                <w:lang w:eastAsia="ko-KR"/>
              </w:rPr>
              <w:t>Next_TX_SN</w:t>
            </w:r>
          </w:p>
        </w:tc>
      </w:tr>
      <w:tr w:rsidR="00E6079E" w14:paraId="30E3768D" w14:textId="77777777" w:rsidTr="002F0632">
        <w:trPr>
          <w:jc w:val="center"/>
        </w:trPr>
        <w:tc>
          <w:tcPr>
            <w:tcW w:w="2880" w:type="dxa"/>
          </w:tcPr>
          <w:p w14:paraId="55D0E0A2" w14:textId="338FF40F" w:rsidR="00E6079E" w:rsidRPr="002F0632" w:rsidRDefault="00E6079E" w:rsidP="00F31AB4">
            <w:pPr>
              <w:rPr>
                <w:lang w:eastAsia="ko-KR"/>
              </w:rPr>
            </w:pPr>
            <w:r w:rsidRPr="002F0632">
              <w:rPr>
                <w:lang w:eastAsia="ko-KR"/>
              </w:rPr>
              <w:t>VT(MS)</w:t>
            </w:r>
          </w:p>
        </w:tc>
        <w:tc>
          <w:tcPr>
            <w:tcW w:w="2880" w:type="dxa"/>
          </w:tcPr>
          <w:p w14:paraId="49468184" w14:textId="3492C096" w:rsidR="00E6079E" w:rsidRPr="002F0632" w:rsidRDefault="00E6079E" w:rsidP="00F31AB4">
            <w:pPr>
              <w:rPr>
                <w:lang w:eastAsia="ko-KR"/>
              </w:rPr>
            </w:pPr>
            <w:r w:rsidRPr="002F0632">
              <w:rPr>
                <w:lang w:eastAsia="ko-KR"/>
              </w:rPr>
              <w:t>Discontinued</w:t>
            </w:r>
          </w:p>
        </w:tc>
      </w:tr>
      <w:tr w:rsidR="00425EB8" w14:paraId="6CE1C28D" w14:textId="77777777" w:rsidTr="00E6079E">
        <w:trPr>
          <w:jc w:val="center"/>
        </w:trPr>
        <w:tc>
          <w:tcPr>
            <w:tcW w:w="2880" w:type="dxa"/>
          </w:tcPr>
          <w:p w14:paraId="12667520" w14:textId="4F869675" w:rsidR="00425EB8" w:rsidRPr="002F0632" w:rsidRDefault="00425EB8" w:rsidP="00F31AB4">
            <w:pPr>
              <w:rPr>
                <w:lang w:eastAsia="ko-KR"/>
              </w:rPr>
            </w:pPr>
            <w:r w:rsidRPr="002F0632">
              <w:rPr>
                <w:lang w:eastAsia="ko-KR"/>
              </w:rPr>
              <w:t>VR(R)</w:t>
            </w:r>
          </w:p>
        </w:tc>
        <w:tc>
          <w:tcPr>
            <w:tcW w:w="2880" w:type="dxa"/>
          </w:tcPr>
          <w:p w14:paraId="7FA80C03" w14:textId="5860B5AB" w:rsidR="00425EB8" w:rsidRPr="002F0632" w:rsidRDefault="007556DA" w:rsidP="00F31AB4">
            <w:pPr>
              <w:rPr>
                <w:lang w:eastAsia="ko-KR"/>
              </w:rPr>
            </w:pPr>
            <w:r w:rsidRPr="002F0632">
              <w:rPr>
                <w:lang w:eastAsia="ko-KR"/>
              </w:rPr>
              <w:t>Lower</w:t>
            </w:r>
            <w:r w:rsidR="00425EB8" w:rsidRPr="002F0632">
              <w:rPr>
                <w:lang w:eastAsia="ko-KR"/>
              </w:rPr>
              <w:t>_RX_SN</w:t>
            </w:r>
          </w:p>
        </w:tc>
      </w:tr>
      <w:tr w:rsidR="00425EB8" w14:paraId="64A2AAFD" w14:textId="77777777" w:rsidTr="00E6079E">
        <w:trPr>
          <w:jc w:val="center"/>
        </w:trPr>
        <w:tc>
          <w:tcPr>
            <w:tcW w:w="2880" w:type="dxa"/>
          </w:tcPr>
          <w:p w14:paraId="7CF5E75A" w14:textId="6D0C2C04" w:rsidR="00425EB8" w:rsidRPr="002F0632" w:rsidRDefault="00425EB8" w:rsidP="00F31AB4">
            <w:pPr>
              <w:rPr>
                <w:lang w:eastAsia="ko-KR"/>
              </w:rPr>
            </w:pPr>
            <w:r w:rsidRPr="002F0632">
              <w:rPr>
                <w:lang w:eastAsia="ko-KR"/>
              </w:rPr>
              <w:t>VR(MR)</w:t>
            </w:r>
          </w:p>
        </w:tc>
        <w:tc>
          <w:tcPr>
            <w:tcW w:w="2880" w:type="dxa"/>
          </w:tcPr>
          <w:p w14:paraId="00B96D4C" w14:textId="07017F1B" w:rsidR="00425EB8" w:rsidRPr="002F0632" w:rsidRDefault="00425EB8" w:rsidP="00F31AB4">
            <w:pPr>
              <w:rPr>
                <w:lang w:eastAsia="ko-KR"/>
              </w:rPr>
            </w:pPr>
            <w:r w:rsidRPr="002F0632">
              <w:rPr>
                <w:lang w:eastAsia="ko-KR"/>
              </w:rPr>
              <w:t>Discontinued</w:t>
            </w:r>
          </w:p>
        </w:tc>
      </w:tr>
      <w:tr w:rsidR="00C61CB3" w14:paraId="33B10E78" w14:textId="77777777" w:rsidTr="00E6079E">
        <w:trPr>
          <w:jc w:val="center"/>
        </w:trPr>
        <w:tc>
          <w:tcPr>
            <w:tcW w:w="2880" w:type="dxa"/>
          </w:tcPr>
          <w:p w14:paraId="19F6FCE4" w14:textId="68B09DF8" w:rsidR="00C61CB3" w:rsidRPr="002F0632" w:rsidRDefault="00C61CB3" w:rsidP="00F31AB4">
            <w:pPr>
              <w:rPr>
                <w:lang w:eastAsia="ko-KR"/>
              </w:rPr>
            </w:pPr>
            <w:r w:rsidRPr="002F0632">
              <w:rPr>
                <w:lang w:eastAsia="ko-KR"/>
              </w:rPr>
              <w:t>VR(H)</w:t>
            </w:r>
          </w:p>
        </w:tc>
        <w:tc>
          <w:tcPr>
            <w:tcW w:w="2880" w:type="dxa"/>
          </w:tcPr>
          <w:p w14:paraId="33508953" w14:textId="22D4F953" w:rsidR="00C61CB3" w:rsidRPr="002F0632" w:rsidRDefault="00C61CB3" w:rsidP="00F31AB4">
            <w:pPr>
              <w:rPr>
                <w:lang w:eastAsia="ko-KR"/>
              </w:rPr>
            </w:pPr>
            <w:r w:rsidRPr="002F0632">
              <w:rPr>
                <w:lang w:eastAsia="ko-KR"/>
              </w:rPr>
              <w:t>Highest_Rcvd_Rx_SN</w:t>
            </w:r>
          </w:p>
        </w:tc>
      </w:tr>
      <w:tr w:rsidR="00C61CB3" w14:paraId="732189CE" w14:textId="77777777" w:rsidTr="00E6079E">
        <w:trPr>
          <w:jc w:val="center"/>
        </w:trPr>
        <w:tc>
          <w:tcPr>
            <w:tcW w:w="2880" w:type="dxa"/>
          </w:tcPr>
          <w:p w14:paraId="589CC524" w14:textId="5D93C4D1" w:rsidR="00C61CB3" w:rsidRPr="002F0632" w:rsidRDefault="00160628" w:rsidP="00F31AB4">
            <w:pPr>
              <w:rPr>
                <w:lang w:eastAsia="ko-KR"/>
              </w:rPr>
            </w:pPr>
            <w:r w:rsidRPr="002F0632">
              <w:rPr>
                <w:lang w:eastAsia="ko-KR"/>
              </w:rPr>
              <w:lastRenderedPageBreak/>
              <w:t>VR(MS)</w:t>
            </w:r>
          </w:p>
        </w:tc>
        <w:tc>
          <w:tcPr>
            <w:tcW w:w="2880" w:type="dxa"/>
          </w:tcPr>
          <w:p w14:paraId="1143DA7C" w14:textId="3F8C6D99" w:rsidR="00C61CB3" w:rsidRPr="002F0632" w:rsidRDefault="00F90AE4" w:rsidP="00F31AB4">
            <w:pPr>
              <w:rPr>
                <w:lang w:eastAsia="ko-KR"/>
              </w:rPr>
            </w:pPr>
            <w:r w:rsidRPr="002F0632">
              <w:rPr>
                <w:lang w:eastAsia="ko-KR"/>
              </w:rPr>
              <w:t>Highest_Acked_SN</w:t>
            </w:r>
          </w:p>
        </w:tc>
      </w:tr>
      <w:tr w:rsidR="007556DA" w14:paraId="58B1BE7E" w14:textId="77777777" w:rsidTr="00E6079E">
        <w:trPr>
          <w:jc w:val="center"/>
        </w:trPr>
        <w:tc>
          <w:tcPr>
            <w:tcW w:w="2880" w:type="dxa"/>
          </w:tcPr>
          <w:p w14:paraId="40C72638" w14:textId="473DBBF8" w:rsidR="007556DA" w:rsidRPr="002F0632" w:rsidRDefault="00737F2D" w:rsidP="00F31AB4">
            <w:pPr>
              <w:rPr>
                <w:lang w:eastAsia="ko-KR"/>
              </w:rPr>
            </w:pPr>
            <w:r w:rsidRPr="002F0632">
              <w:rPr>
                <w:lang w:eastAsia="ko-KR"/>
              </w:rPr>
              <w:t>VR(X)</w:t>
            </w:r>
          </w:p>
        </w:tc>
        <w:tc>
          <w:tcPr>
            <w:tcW w:w="2880" w:type="dxa"/>
          </w:tcPr>
          <w:p w14:paraId="33121B65" w14:textId="2661006C" w:rsidR="007556DA" w:rsidRPr="002F0632" w:rsidRDefault="00737F2D" w:rsidP="00F31AB4">
            <w:pPr>
              <w:rPr>
                <w:lang w:eastAsia="ko-KR"/>
              </w:rPr>
            </w:pPr>
            <w:r w:rsidRPr="002F0632">
              <w:rPr>
                <w:lang w:eastAsia="ko-KR"/>
              </w:rPr>
              <w:t>Next_Reorder_SN</w:t>
            </w:r>
          </w:p>
        </w:tc>
      </w:tr>
    </w:tbl>
    <w:p w14:paraId="4381E97C" w14:textId="4D9BC498" w:rsidR="00E6079E" w:rsidRPr="00BE50C8" w:rsidRDefault="009A1295" w:rsidP="002F0632">
      <w:pPr>
        <w:pStyle w:val="Caption"/>
        <w:jc w:val="center"/>
        <w:rPr>
          <w:rFonts w:ascii="Arial" w:hAnsi="Arial" w:cs="Arial"/>
          <w:lang w:eastAsia="ko-KR"/>
        </w:rPr>
      </w:pPr>
      <w:bookmarkStart w:id="2" w:name="_Ref481682674"/>
      <w:r w:rsidRPr="002F0632">
        <w:rPr>
          <w:rFonts w:ascii="Arial" w:hAnsi="Arial" w:cs="Arial"/>
          <w:bCs w:val="0"/>
          <w:color w:val="auto"/>
          <w:sz w:val="20"/>
          <w:szCs w:val="20"/>
          <w:lang w:eastAsia="ko-KR"/>
        </w:rPr>
        <w:t xml:space="preserve">Table </w:t>
      </w:r>
      <w:r w:rsidRPr="002F0632">
        <w:rPr>
          <w:rFonts w:ascii="Arial" w:hAnsi="Arial" w:cs="Arial"/>
          <w:bCs w:val="0"/>
          <w:color w:val="auto"/>
          <w:sz w:val="20"/>
          <w:szCs w:val="20"/>
          <w:lang w:eastAsia="ko-KR"/>
        </w:rPr>
        <w:fldChar w:fldCharType="begin"/>
      </w:r>
      <w:r w:rsidRPr="002F0632">
        <w:rPr>
          <w:rFonts w:ascii="Arial" w:hAnsi="Arial" w:cs="Arial"/>
          <w:bCs w:val="0"/>
          <w:color w:val="auto"/>
          <w:sz w:val="20"/>
          <w:szCs w:val="20"/>
          <w:lang w:eastAsia="ko-KR"/>
        </w:rPr>
        <w:instrText xml:space="preserve"> SEQ Table \* ARABIC </w:instrText>
      </w:r>
      <w:r w:rsidRPr="002F0632">
        <w:rPr>
          <w:rFonts w:ascii="Arial" w:hAnsi="Arial" w:cs="Arial"/>
          <w:bCs w:val="0"/>
          <w:color w:val="auto"/>
          <w:sz w:val="20"/>
          <w:szCs w:val="20"/>
          <w:lang w:eastAsia="ko-KR"/>
        </w:rPr>
        <w:fldChar w:fldCharType="separate"/>
      </w:r>
      <w:r w:rsidRPr="002F0632">
        <w:rPr>
          <w:rFonts w:ascii="Arial" w:hAnsi="Arial" w:cs="Arial"/>
          <w:bCs w:val="0"/>
          <w:color w:val="auto"/>
          <w:sz w:val="20"/>
          <w:szCs w:val="20"/>
          <w:lang w:eastAsia="ko-KR"/>
        </w:rPr>
        <w:t>1</w:t>
      </w:r>
      <w:r w:rsidRPr="002F0632">
        <w:rPr>
          <w:rFonts w:ascii="Arial" w:hAnsi="Arial" w:cs="Arial"/>
          <w:bCs w:val="0"/>
          <w:color w:val="auto"/>
          <w:sz w:val="20"/>
          <w:szCs w:val="20"/>
          <w:lang w:eastAsia="ko-KR"/>
        </w:rPr>
        <w:fldChar w:fldCharType="end"/>
      </w:r>
      <w:bookmarkEnd w:id="2"/>
      <w:r w:rsidRPr="002F0632">
        <w:rPr>
          <w:rFonts w:ascii="Arial" w:hAnsi="Arial" w:cs="Arial"/>
          <w:bCs w:val="0"/>
          <w:color w:val="auto"/>
          <w:sz w:val="20"/>
          <w:szCs w:val="20"/>
          <w:lang w:eastAsia="ko-KR"/>
        </w:rPr>
        <w:t>: Variable names for RLC</w:t>
      </w:r>
    </w:p>
    <w:p w14:paraId="13E1EB71" w14:textId="076465DF" w:rsidR="00E6079E" w:rsidRPr="002F0632" w:rsidRDefault="009A1295" w:rsidP="00F31AB4">
      <w:pPr>
        <w:rPr>
          <w:rFonts w:ascii="Arial" w:hAnsi="Arial" w:cs="Arial"/>
          <w:b/>
          <w:lang w:eastAsia="ko-KR"/>
        </w:rPr>
      </w:pPr>
      <w:r w:rsidRPr="002F0632">
        <w:rPr>
          <w:rFonts w:ascii="Arial" w:hAnsi="Arial" w:cs="Arial"/>
          <w:b/>
          <w:lang w:eastAsia="ko-KR"/>
        </w:rPr>
        <w:t xml:space="preserve">Proposal 2: The variable names are updated as shown in </w:t>
      </w:r>
      <w:r w:rsidRPr="002F0632">
        <w:rPr>
          <w:rFonts w:ascii="Arial" w:hAnsi="Arial" w:cs="Arial"/>
          <w:b/>
          <w:lang w:eastAsia="ko-KR"/>
        </w:rPr>
        <w:fldChar w:fldCharType="begin"/>
      </w:r>
      <w:r w:rsidRPr="002F0632">
        <w:rPr>
          <w:rFonts w:ascii="Arial" w:hAnsi="Arial" w:cs="Arial"/>
          <w:b/>
          <w:lang w:eastAsia="ko-KR"/>
        </w:rPr>
        <w:instrText xml:space="preserve"> REF _Ref481682674 \h </w:instrText>
      </w:r>
      <w:r>
        <w:rPr>
          <w:rFonts w:ascii="Arial" w:hAnsi="Arial" w:cs="Arial"/>
          <w:b/>
          <w:lang w:eastAsia="ko-KR"/>
        </w:rPr>
        <w:instrText xml:space="preserve"> \* MERGEFORMAT </w:instrText>
      </w:r>
      <w:r w:rsidRPr="002F0632">
        <w:rPr>
          <w:rFonts w:ascii="Arial" w:hAnsi="Arial" w:cs="Arial"/>
          <w:b/>
          <w:lang w:eastAsia="ko-KR"/>
        </w:rPr>
      </w:r>
      <w:r w:rsidRPr="002F0632">
        <w:rPr>
          <w:rFonts w:ascii="Arial" w:hAnsi="Arial" w:cs="Arial"/>
          <w:b/>
          <w:lang w:eastAsia="ko-KR"/>
        </w:rPr>
        <w:fldChar w:fldCharType="separate"/>
      </w:r>
      <w:r w:rsidRPr="002F0632">
        <w:rPr>
          <w:rFonts w:ascii="Arial" w:hAnsi="Arial" w:cs="Arial"/>
          <w:b/>
          <w:lang w:eastAsia="ko-KR"/>
        </w:rPr>
        <w:t>Table 1</w:t>
      </w:r>
      <w:r w:rsidRPr="002F0632">
        <w:rPr>
          <w:rFonts w:ascii="Arial" w:hAnsi="Arial" w:cs="Arial"/>
          <w:b/>
          <w:lang w:eastAsia="ko-KR"/>
        </w:rPr>
        <w:fldChar w:fldCharType="end"/>
      </w:r>
      <w:r w:rsidRPr="002F0632">
        <w:rPr>
          <w:rFonts w:ascii="Arial" w:hAnsi="Arial" w:cs="Arial"/>
          <w:b/>
          <w:lang w:eastAsia="ko-KR"/>
        </w:rPr>
        <w:t>.</w:t>
      </w:r>
    </w:p>
    <w:p w14:paraId="071DCB55" w14:textId="3301F2B7" w:rsidR="003E35FC" w:rsidRDefault="003E35FC" w:rsidP="00F31AB4">
      <w:pPr>
        <w:rPr>
          <w:rFonts w:ascii="Arial" w:hAnsi="Arial" w:cs="Arial"/>
          <w:lang w:eastAsia="ko-KR"/>
        </w:rPr>
      </w:pPr>
      <w:r>
        <w:rPr>
          <w:rFonts w:ascii="Arial" w:hAnsi="Arial" w:cs="Arial"/>
          <w:lang w:eastAsia="ko-KR"/>
        </w:rPr>
        <w:t xml:space="preserve">A text proposal based on the </w:t>
      </w:r>
      <w:r w:rsidR="005F70A2">
        <w:rPr>
          <w:rFonts w:ascii="Arial" w:hAnsi="Arial" w:cs="Arial"/>
          <w:lang w:eastAsia="ko-KR"/>
        </w:rPr>
        <w:t xml:space="preserve">RAN2 </w:t>
      </w:r>
      <w:r>
        <w:rPr>
          <w:rFonts w:ascii="Arial" w:hAnsi="Arial" w:cs="Arial"/>
          <w:lang w:eastAsia="ko-KR"/>
        </w:rPr>
        <w:t xml:space="preserve">agreements above and </w:t>
      </w:r>
      <w:r w:rsidR="009A1295">
        <w:rPr>
          <w:rFonts w:ascii="Arial" w:hAnsi="Arial" w:cs="Arial"/>
          <w:lang w:eastAsia="ko-KR"/>
        </w:rPr>
        <w:t>proposal</w:t>
      </w:r>
      <w:r>
        <w:rPr>
          <w:rFonts w:ascii="Arial" w:hAnsi="Arial" w:cs="Arial"/>
          <w:lang w:eastAsia="ko-KR"/>
        </w:rPr>
        <w:t xml:space="preserve"> 1 </w:t>
      </w:r>
      <w:r w:rsidR="009A1295">
        <w:rPr>
          <w:rFonts w:ascii="Arial" w:hAnsi="Arial" w:cs="Arial"/>
          <w:lang w:eastAsia="ko-KR"/>
        </w:rPr>
        <w:t xml:space="preserve">and 2, </w:t>
      </w:r>
      <w:r>
        <w:rPr>
          <w:rFonts w:ascii="Arial" w:hAnsi="Arial" w:cs="Arial"/>
          <w:lang w:eastAsia="ko-KR"/>
        </w:rPr>
        <w:t>is provided in the next Section.</w:t>
      </w:r>
    </w:p>
    <w:p w14:paraId="6B6FE315" w14:textId="796FD813" w:rsidR="0035728A" w:rsidRDefault="003E35FC" w:rsidP="00F31AB4">
      <w:pPr>
        <w:rPr>
          <w:rFonts w:ascii="Arial" w:hAnsi="Arial" w:cs="Arial"/>
          <w:b/>
          <w:lang w:eastAsia="ko-KR"/>
        </w:rPr>
      </w:pPr>
      <w:r w:rsidRPr="002F0632">
        <w:rPr>
          <w:rFonts w:ascii="Arial" w:hAnsi="Arial" w:cs="Arial"/>
          <w:b/>
          <w:lang w:eastAsia="ko-KR"/>
        </w:rPr>
        <w:t xml:space="preserve">Proposal </w:t>
      </w:r>
      <w:r w:rsidR="009A1295">
        <w:rPr>
          <w:rFonts w:ascii="Arial" w:hAnsi="Arial" w:cs="Arial"/>
          <w:b/>
          <w:lang w:eastAsia="ko-KR"/>
        </w:rPr>
        <w:t>3</w:t>
      </w:r>
      <w:r w:rsidRPr="002F0632">
        <w:rPr>
          <w:rFonts w:ascii="Arial" w:hAnsi="Arial" w:cs="Arial"/>
          <w:b/>
          <w:lang w:eastAsia="ko-KR"/>
        </w:rPr>
        <w:t>: The TP is agreed to be incorporated in the running draft TS for 38.322.</w:t>
      </w:r>
    </w:p>
    <w:p w14:paraId="079F5207" w14:textId="1824DAA5" w:rsidR="009B1ED5" w:rsidRPr="009B1ED5" w:rsidRDefault="009B1ED5" w:rsidP="00F31AB4">
      <w:pPr>
        <w:rPr>
          <w:rFonts w:ascii="Arial" w:hAnsi="Arial" w:cs="Arial"/>
          <w:lang w:eastAsia="ko-KR"/>
        </w:rPr>
      </w:pPr>
      <w:r w:rsidRPr="009B1ED5">
        <w:rPr>
          <w:rFonts w:ascii="Arial" w:hAnsi="Arial" w:cs="Arial"/>
          <w:lang w:eastAsia="ko-KR"/>
        </w:rPr>
        <w:t xml:space="preserve">Changes from LTE baseline are </w:t>
      </w:r>
      <w:r w:rsidRPr="009B1ED5">
        <w:rPr>
          <w:rFonts w:ascii="Arial" w:hAnsi="Arial" w:cs="Arial"/>
          <w:highlight w:val="yellow"/>
          <w:lang w:eastAsia="ko-KR"/>
        </w:rPr>
        <w:t>highlighted</w:t>
      </w:r>
      <w:r w:rsidRPr="009B1ED5">
        <w:rPr>
          <w:rFonts w:ascii="Arial" w:hAnsi="Arial" w:cs="Arial"/>
          <w:lang w:eastAsia="ko-KR"/>
        </w:rPr>
        <w:t>.</w:t>
      </w:r>
    </w:p>
    <w:p w14:paraId="6BD39435" w14:textId="77777777" w:rsidR="0042773E" w:rsidRDefault="00972E3C" w:rsidP="00494271">
      <w:pPr>
        <w:pStyle w:val="Heading1"/>
        <w:rPr>
          <w:lang w:val="en-US" w:eastAsia="ko-KR"/>
        </w:rPr>
      </w:pPr>
      <w:r>
        <w:rPr>
          <w:lang w:val="en-US" w:eastAsia="ko-KR"/>
        </w:rPr>
        <w:t xml:space="preserve">2 </w:t>
      </w:r>
      <w:r w:rsidR="0071168B">
        <w:rPr>
          <w:lang w:val="en-US" w:eastAsia="ko-KR"/>
        </w:rPr>
        <w:t>Text proposal</w:t>
      </w:r>
    </w:p>
    <w:p w14:paraId="70C7FF19" w14:textId="77777777" w:rsidR="00E65898" w:rsidRPr="00461AED" w:rsidRDefault="00E65898" w:rsidP="00E65898">
      <w:pPr>
        <w:pStyle w:val="Heading1"/>
      </w:pPr>
      <w:bookmarkStart w:id="3" w:name="_Toc477961553"/>
      <w:r w:rsidRPr="00461AED">
        <w:rPr>
          <w:rFonts w:eastAsia="MS Mincho"/>
        </w:rPr>
        <w:t>5</w:t>
      </w:r>
      <w:r w:rsidRPr="00461AED">
        <w:tab/>
      </w:r>
      <w:r w:rsidRPr="00461AED">
        <w:rPr>
          <w:rFonts w:eastAsia="MS Mincho"/>
        </w:rPr>
        <w:t>Procedures</w:t>
      </w:r>
      <w:bookmarkEnd w:id="3"/>
    </w:p>
    <w:p w14:paraId="4392659E" w14:textId="77777777" w:rsidR="00E65898" w:rsidRPr="00461AED" w:rsidRDefault="00E65898" w:rsidP="00E65898">
      <w:pPr>
        <w:pStyle w:val="Heading2"/>
      </w:pPr>
      <w:bookmarkStart w:id="4" w:name="_Toc477961554"/>
      <w:bookmarkStart w:id="5" w:name="_GoBack"/>
      <w:bookmarkEnd w:id="5"/>
      <w:r w:rsidRPr="00461AED">
        <w:rPr>
          <w:rFonts w:eastAsia="MS Mincho"/>
        </w:rPr>
        <w:t>5</w:t>
      </w:r>
      <w:r w:rsidRPr="00461AED">
        <w:t>.1</w:t>
      </w:r>
      <w:r w:rsidRPr="00461AED">
        <w:tab/>
      </w:r>
      <w:r w:rsidRPr="00461AED">
        <w:rPr>
          <w:rFonts w:eastAsia="MS Mincho"/>
        </w:rPr>
        <w:t>Data transfer procedures</w:t>
      </w:r>
      <w:bookmarkEnd w:id="4"/>
    </w:p>
    <w:p w14:paraId="62514679" w14:textId="77777777" w:rsidR="00E65898" w:rsidRPr="00461AED" w:rsidRDefault="00E65898" w:rsidP="00E65898">
      <w:pPr>
        <w:pStyle w:val="Heading3"/>
        <w:rPr>
          <w:rFonts w:eastAsia="MS Mincho"/>
        </w:rPr>
      </w:pPr>
      <w:bookmarkStart w:id="6" w:name="_Toc477961555"/>
      <w:r w:rsidRPr="00461AED">
        <w:rPr>
          <w:rFonts w:eastAsia="MS Mincho"/>
        </w:rPr>
        <w:t>5</w:t>
      </w:r>
      <w:r w:rsidRPr="00461AED">
        <w:t>.</w:t>
      </w:r>
      <w:r w:rsidRPr="00461AED">
        <w:rPr>
          <w:rFonts w:eastAsia="MS Mincho"/>
        </w:rPr>
        <w:t>1</w:t>
      </w:r>
      <w:r w:rsidRPr="00461AED">
        <w:t>.1</w:t>
      </w:r>
      <w:r w:rsidRPr="00461AED">
        <w:tab/>
      </w:r>
      <w:r w:rsidRPr="00461AED">
        <w:rPr>
          <w:rFonts w:eastAsia="MS Mincho"/>
        </w:rPr>
        <w:t>TM data transfer</w:t>
      </w:r>
      <w:bookmarkEnd w:id="6"/>
    </w:p>
    <w:p w14:paraId="63097542" w14:textId="77777777" w:rsidR="00E65898" w:rsidRPr="00461AED" w:rsidRDefault="00E65898" w:rsidP="00E65898">
      <w:pPr>
        <w:pStyle w:val="Heading4"/>
        <w:rPr>
          <w:rFonts w:eastAsia="MS Mincho"/>
          <w:lang w:eastAsia="ja-JP"/>
        </w:rPr>
      </w:pPr>
      <w:bookmarkStart w:id="7" w:name="_Toc477961556"/>
      <w:r w:rsidRPr="00461AED">
        <w:rPr>
          <w:rFonts w:eastAsia="MS Mincho"/>
          <w:lang w:eastAsia="ja-JP"/>
        </w:rPr>
        <w:t>5</w:t>
      </w:r>
      <w:r w:rsidRPr="00461AED">
        <w:t>.</w:t>
      </w:r>
      <w:r w:rsidRPr="00461AED">
        <w:rPr>
          <w:rFonts w:eastAsia="MS Mincho"/>
          <w:lang w:eastAsia="ja-JP"/>
        </w:rPr>
        <w:t>1</w:t>
      </w:r>
      <w:r w:rsidRPr="00461AED">
        <w:t>.</w:t>
      </w:r>
      <w:r w:rsidRPr="00461AED">
        <w:rPr>
          <w:lang w:eastAsia="ko-KR"/>
        </w:rPr>
        <w:t>1</w:t>
      </w:r>
      <w:r w:rsidRPr="00461AED">
        <w:t>.</w:t>
      </w:r>
      <w:r w:rsidRPr="00461AED">
        <w:rPr>
          <w:rFonts w:eastAsia="MS Mincho"/>
          <w:lang w:eastAsia="ja-JP"/>
        </w:rPr>
        <w:t>1</w:t>
      </w:r>
      <w:r w:rsidRPr="00461AED">
        <w:tab/>
      </w:r>
      <w:r w:rsidRPr="00461AED">
        <w:rPr>
          <w:rFonts w:eastAsia="MS Mincho"/>
          <w:lang w:eastAsia="ja-JP"/>
        </w:rPr>
        <w:t>Transmit operations</w:t>
      </w:r>
      <w:bookmarkEnd w:id="7"/>
    </w:p>
    <w:p w14:paraId="7CE454FE" w14:textId="77777777" w:rsidR="00E65898" w:rsidRPr="00461AED" w:rsidRDefault="00E65898" w:rsidP="00E65898">
      <w:pPr>
        <w:pStyle w:val="Heading5"/>
        <w:rPr>
          <w:lang w:eastAsia="ko-KR"/>
        </w:rPr>
      </w:pPr>
      <w:bookmarkStart w:id="8" w:name="_Toc477961557"/>
      <w:r w:rsidRPr="00461AED">
        <w:rPr>
          <w:rFonts w:eastAsia="MS Mincho"/>
        </w:rPr>
        <w:t>5</w:t>
      </w:r>
      <w:r w:rsidRPr="00461AED">
        <w:t>.</w:t>
      </w:r>
      <w:r w:rsidRPr="00461AED">
        <w:rPr>
          <w:rFonts w:eastAsia="MS Mincho"/>
        </w:rPr>
        <w:t>1</w:t>
      </w:r>
      <w:r w:rsidRPr="00461AED">
        <w:t>.</w:t>
      </w:r>
      <w:r w:rsidRPr="00461AED">
        <w:rPr>
          <w:lang w:eastAsia="ko-KR"/>
        </w:rPr>
        <w:t>1</w:t>
      </w:r>
      <w:r w:rsidRPr="00461AED">
        <w:t>.</w:t>
      </w:r>
      <w:r w:rsidRPr="00461AED">
        <w:rPr>
          <w:rFonts w:eastAsia="MS Mincho"/>
        </w:rPr>
        <w:t>1.1</w:t>
      </w:r>
      <w:r w:rsidRPr="00461AED">
        <w:tab/>
      </w:r>
      <w:r w:rsidRPr="00461AED">
        <w:rPr>
          <w:rFonts w:eastAsia="MS Mincho"/>
        </w:rPr>
        <w:t>General</w:t>
      </w:r>
      <w:bookmarkEnd w:id="8"/>
    </w:p>
    <w:p w14:paraId="5E9D8351" w14:textId="77777777" w:rsidR="00E65898" w:rsidRPr="000B3DB3" w:rsidRDefault="00E65898" w:rsidP="00E65898">
      <w:r w:rsidRPr="000B3DB3">
        <w:t xml:space="preserve">When </w:t>
      </w:r>
      <w:r w:rsidRPr="00461AED">
        <w:t>submitting</w:t>
      </w:r>
      <w:r w:rsidRPr="000B3DB3">
        <w:t xml:space="preserve"> a new </w:t>
      </w:r>
      <w:r w:rsidRPr="00461AED">
        <w:t>TM</w:t>
      </w:r>
      <w:r w:rsidRPr="000B3DB3">
        <w:t xml:space="preserve">D PDU to lower layer, the transmitting </w:t>
      </w:r>
      <w:r w:rsidRPr="00461AED">
        <w:t>T</w:t>
      </w:r>
      <w:r w:rsidRPr="000B3DB3">
        <w:t>M RLC entity shall:</w:t>
      </w:r>
    </w:p>
    <w:p w14:paraId="5BC39BC2" w14:textId="77777777" w:rsidR="00E65898" w:rsidRPr="000B7987" w:rsidRDefault="00E65898" w:rsidP="00E65898">
      <w:pPr>
        <w:pStyle w:val="B1"/>
        <w:rPr>
          <w:lang w:eastAsia="ko-KR"/>
        </w:rPr>
      </w:pPr>
      <w:r w:rsidRPr="000B7987">
        <w:t>-</w:t>
      </w:r>
      <w:r w:rsidRPr="000B7987">
        <w:tab/>
      </w:r>
      <w:r w:rsidRPr="000B7987">
        <w:rPr>
          <w:lang w:eastAsia="ko-KR"/>
        </w:rPr>
        <w:t>submit a RLC SDU without any modification to lower layer.</w:t>
      </w:r>
    </w:p>
    <w:p w14:paraId="7A3B3970" w14:textId="77777777" w:rsidR="00E65898" w:rsidRPr="00461AED" w:rsidRDefault="00E65898" w:rsidP="00E65898">
      <w:pPr>
        <w:pStyle w:val="Heading4"/>
        <w:rPr>
          <w:rFonts w:eastAsia="MS Mincho"/>
          <w:lang w:eastAsia="ja-JP"/>
        </w:rPr>
      </w:pPr>
      <w:bookmarkStart w:id="9" w:name="_Toc477961558"/>
      <w:r w:rsidRPr="00461AED">
        <w:rPr>
          <w:rFonts w:eastAsia="MS Mincho"/>
          <w:lang w:eastAsia="ja-JP"/>
        </w:rPr>
        <w:t>5</w:t>
      </w:r>
      <w:r w:rsidRPr="00461AED">
        <w:t>.</w:t>
      </w:r>
      <w:r w:rsidRPr="00461AED">
        <w:rPr>
          <w:rFonts w:eastAsia="MS Mincho"/>
          <w:lang w:eastAsia="ja-JP"/>
        </w:rPr>
        <w:t>1</w:t>
      </w:r>
      <w:r w:rsidRPr="00461AED">
        <w:t>.</w:t>
      </w:r>
      <w:r w:rsidRPr="00461AED">
        <w:rPr>
          <w:lang w:eastAsia="ko-KR"/>
        </w:rPr>
        <w:t>1</w:t>
      </w:r>
      <w:r w:rsidRPr="00461AED">
        <w:t>.</w:t>
      </w:r>
      <w:r w:rsidRPr="00461AED">
        <w:rPr>
          <w:rFonts w:eastAsia="MS Mincho"/>
          <w:lang w:eastAsia="ja-JP"/>
        </w:rPr>
        <w:t>2</w:t>
      </w:r>
      <w:r w:rsidRPr="00461AED">
        <w:tab/>
      </w:r>
      <w:r w:rsidRPr="00461AED">
        <w:rPr>
          <w:rFonts w:eastAsia="MS Mincho"/>
          <w:lang w:eastAsia="ja-JP"/>
        </w:rPr>
        <w:t>Receive operations</w:t>
      </w:r>
      <w:bookmarkEnd w:id="9"/>
    </w:p>
    <w:p w14:paraId="4D178755" w14:textId="77777777" w:rsidR="00E65898" w:rsidRPr="00461AED" w:rsidRDefault="00E65898" w:rsidP="00E65898">
      <w:pPr>
        <w:pStyle w:val="Heading5"/>
        <w:rPr>
          <w:lang w:eastAsia="ko-KR"/>
        </w:rPr>
      </w:pPr>
      <w:bookmarkStart w:id="10" w:name="_Toc477961559"/>
      <w:r w:rsidRPr="00461AED">
        <w:rPr>
          <w:rFonts w:eastAsia="MS Mincho"/>
        </w:rPr>
        <w:t>5</w:t>
      </w:r>
      <w:r w:rsidRPr="00461AED">
        <w:t>.</w:t>
      </w:r>
      <w:r w:rsidRPr="00461AED">
        <w:rPr>
          <w:rFonts w:eastAsia="MS Mincho"/>
        </w:rPr>
        <w:t>1</w:t>
      </w:r>
      <w:r w:rsidRPr="00461AED">
        <w:t>.</w:t>
      </w:r>
      <w:r w:rsidRPr="00461AED">
        <w:rPr>
          <w:lang w:eastAsia="ko-KR"/>
        </w:rPr>
        <w:t>1</w:t>
      </w:r>
      <w:r w:rsidRPr="00461AED">
        <w:t>.</w:t>
      </w:r>
      <w:r w:rsidRPr="00461AED">
        <w:rPr>
          <w:rFonts w:eastAsia="MS Mincho"/>
        </w:rPr>
        <w:t>2.1</w:t>
      </w:r>
      <w:r w:rsidRPr="00461AED">
        <w:tab/>
      </w:r>
      <w:r w:rsidRPr="00461AED">
        <w:rPr>
          <w:rFonts w:eastAsia="MS Mincho"/>
        </w:rPr>
        <w:t>General</w:t>
      </w:r>
      <w:bookmarkEnd w:id="10"/>
    </w:p>
    <w:p w14:paraId="1AAF9548" w14:textId="77777777" w:rsidR="00E65898" w:rsidRPr="00461AED" w:rsidRDefault="00E65898" w:rsidP="00E65898">
      <w:pPr>
        <w:rPr>
          <w:bCs/>
          <w:lang w:eastAsia="ko-KR"/>
        </w:rPr>
      </w:pPr>
      <w:r w:rsidRPr="00461AED">
        <w:rPr>
          <w:bCs/>
          <w:lang w:eastAsia="ko-KR"/>
        </w:rPr>
        <w:t>When receiving a new TMD PDU from lower layer, the receiving TM RLC entity shall:</w:t>
      </w:r>
    </w:p>
    <w:p w14:paraId="5CFEB6FB" w14:textId="77777777" w:rsidR="00E65898" w:rsidRPr="000B7987" w:rsidRDefault="00E65898" w:rsidP="00E65898">
      <w:pPr>
        <w:pStyle w:val="B1"/>
        <w:rPr>
          <w:bCs/>
          <w:lang w:eastAsia="ko-KR"/>
        </w:rPr>
      </w:pPr>
      <w:r w:rsidRPr="000B7987">
        <w:rPr>
          <w:bCs/>
          <w:lang w:eastAsia="ko-KR"/>
        </w:rPr>
        <w:t>-</w:t>
      </w:r>
      <w:r w:rsidRPr="000B7987">
        <w:rPr>
          <w:bCs/>
          <w:lang w:eastAsia="ko-KR"/>
        </w:rPr>
        <w:tab/>
        <w:t>deliver the TMD PDU without any modification to upper layer.</w:t>
      </w:r>
    </w:p>
    <w:p w14:paraId="32BEB47E" w14:textId="77777777" w:rsidR="00E65898" w:rsidRPr="00461AED" w:rsidRDefault="00E65898" w:rsidP="00E65898">
      <w:pPr>
        <w:pStyle w:val="Heading3"/>
        <w:rPr>
          <w:rFonts w:eastAsia="MS Mincho"/>
        </w:rPr>
      </w:pPr>
      <w:bookmarkStart w:id="11" w:name="_Toc477961560"/>
      <w:r w:rsidRPr="00461AED">
        <w:rPr>
          <w:rFonts w:eastAsia="MS Mincho"/>
        </w:rPr>
        <w:t>5.1.2</w:t>
      </w:r>
      <w:r w:rsidRPr="00461AED">
        <w:rPr>
          <w:rFonts w:eastAsia="MS Mincho"/>
        </w:rPr>
        <w:tab/>
        <w:t>UM data transfer</w:t>
      </w:r>
      <w:bookmarkEnd w:id="11"/>
    </w:p>
    <w:p w14:paraId="591F2289" w14:textId="77777777" w:rsidR="00E65898" w:rsidRPr="00461AED" w:rsidRDefault="00E65898" w:rsidP="00E65898">
      <w:pPr>
        <w:pStyle w:val="Heading4"/>
        <w:rPr>
          <w:rFonts w:eastAsia="MS Mincho"/>
          <w:lang w:eastAsia="ja-JP"/>
        </w:rPr>
      </w:pPr>
      <w:bookmarkStart w:id="12" w:name="_Toc477961561"/>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2</w:t>
      </w:r>
      <w:r w:rsidRPr="00461AED">
        <w:t>.</w:t>
      </w:r>
      <w:r w:rsidRPr="00461AED">
        <w:rPr>
          <w:rFonts w:eastAsia="MS Mincho"/>
          <w:lang w:eastAsia="ja-JP"/>
        </w:rPr>
        <w:t>1</w:t>
      </w:r>
      <w:r w:rsidRPr="00461AED">
        <w:tab/>
      </w:r>
      <w:r w:rsidRPr="00461AED">
        <w:rPr>
          <w:rFonts w:eastAsia="MS Mincho"/>
          <w:lang w:eastAsia="ja-JP"/>
        </w:rPr>
        <w:t>Transmit operations</w:t>
      </w:r>
      <w:bookmarkEnd w:id="12"/>
    </w:p>
    <w:p w14:paraId="1A7CB6AA" w14:textId="77777777" w:rsidR="00E65898" w:rsidRPr="00461AED" w:rsidRDefault="00E65898" w:rsidP="00E65898">
      <w:pPr>
        <w:pStyle w:val="Heading5"/>
        <w:rPr>
          <w:rFonts w:eastAsia="MS Mincho"/>
        </w:rPr>
      </w:pPr>
      <w:bookmarkStart w:id="13" w:name="_Toc477961562"/>
      <w:r w:rsidRPr="00461AED">
        <w:rPr>
          <w:rFonts w:eastAsia="MS Mincho"/>
        </w:rPr>
        <w:t>5</w:t>
      </w:r>
      <w:r w:rsidRPr="00461AED">
        <w:t>.</w:t>
      </w:r>
      <w:r w:rsidRPr="00461AED">
        <w:rPr>
          <w:rFonts w:eastAsia="MS Mincho"/>
        </w:rPr>
        <w:t>1</w:t>
      </w:r>
      <w:r w:rsidRPr="00461AED">
        <w:t>.</w:t>
      </w:r>
      <w:r w:rsidRPr="00461AED">
        <w:rPr>
          <w:rFonts w:eastAsia="MS Mincho"/>
        </w:rPr>
        <w:t>2</w:t>
      </w:r>
      <w:r w:rsidRPr="00461AED">
        <w:t>.</w:t>
      </w:r>
      <w:r w:rsidRPr="00461AED">
        <w:rPr>
          <w:rFonts w:eastAsia="MS Mincho"/>
        </w:rPr>
        <w:t>1.1</w:t>
      </w:r>
      <w:r w:rsidRPr="00461AED">
        <w:tab/>
      </w:r>
      <w:r w:rsidRPr="00461AED">
        <w:rPr>
          <w:rFonts w:eastAsia="MS Mincho"/>
        </w:rPr>
        <w:t>General</w:t>
      </w:r>
      <w:bookmarkEnd w:id="13"/>
    </w:p>
    <w:p w14:paraId="3D7869E1" w14:textId="0EF834FF" w:rsidR="00E65898" w:rsidRPr="000B3DB3" w:rsidRDefault="00E65898" w:rsidP="00E65898">
      <w:pPr>
        <w:rPr>
          <w:bCs/>
          <w:lang w:eastAsia="ko-KR"/>
        </w:rPr>
      </w:pPr>
      <w:r w:rsidRPr="000B3DB3">
        <w:rPr>
          <w:bCs/>
          <w:lang w:eastAsia="ko-KR"/>
        </w:rPr>
        <w:t>When delivering a UMD PDU</w:t>
      </w:r>
      <w:r w:rsidR="00FD6961">
        <w:rPr>
          <w:bCs/>
          <w:lang w:eastAsia="ko-KR"/>
        </w:rPr>
        <w:t xml:space="preserve"> </w:t>
      </w:r>
      <w:r w:rsidR="00FD6961" w:rsidRPr="00FD6961">
        <w:rPr>
          <w:bCs/>
          <w:highlight w:val="yellow"/>
          <w:lang w:eastAsia="ko-KR"/>
        </w:rPr>
        <w:t>that</w:t>
      </w:r>
      <w:r w:rsidR="00FD6961" w:rsidRPr="00FD6961">
        <w:rPr>
          <w:highlight w:val="yellow"/>
        </w:rPr>
        <w:t xml:space="preserve"> </w:t>
      </w:r>
      <w:r w:rsidR="00FD6961" w:rsidRPr="00FD6961">
        <w:rPr>
          <w:bCs/>
          <w:highlight w:val="yellow"/>
          <w:lang w:eastAsia="ko-KR"/>
        </w:rPr>
        <w:t>contains an RLC SDU or the first segment of an RLC SDU, that has not been transmitted before,</w:t>
      </w:r>
      <w:r w:rsidR="00FD6961">
        <w:rPr>
          <w:bCs/>
          <w:lang w:eastAsia="ko-KR"/>
        </w:rPr>
        <w:t xml:space="preserve"> </w:t>
      </w:r>
      <w:r w:rsidRPr="000B3DB3">
        <w:rPr>
          <w:bCs/>
          <w:lang w:eastAsia="ko-KR"/>
        </w:rPr>
        <w:t>to lower layer, the transmitting UM RLC entity shall:</w:t>
      </w:r>
    </w:p>
    <w:p w14:paraId="4F82B993" w14:textId="5D9C0731" w:rsidR="00E65898" w:rsidRPr="000B7987" w:rsidRDefault="00E65898" w:rsidP="00E65898">
      <w:pPr>
        <w:pStyle w:val="B1"/>
      </w:pPr>
      <w:r w:rsidRPr="000B7987">
        <w:t>-</w:t>
      </w:r>
      <w:r w:rsidRPr="000B7987">
        <w:tab/>
      </w:r>
      <w:r w:rsidRPr="002D56FE">
        <w:rPr>
          <w:highlight w:val="yellow"/>
        </w:rPr>
        <w:t xml:space="preserve">set the SN of the UMD PDU to </w:t>
      </w:r>
      <w:r w:rsidR="002D56FE" w:rsidRPr="002F0632">
        <w:rPr>
          <w:highlight w:val="yellow"/>
        </w:rPr>
        <w:t>Next_TX_SN</w:t>
      </w:r>
      <w:r w:rsidRPr="002D56FE">
        <w:rPr>
          <w:highlight w:val="yellow"/>
        </w:rPr>
        <w:t xml:space="preserve">, and then increment </w:t>
      </w:r>
      <w:r w:rsidR="002D56FE" w:rsidRPr="002F0632">
        <w:rPr>
          <w:highlight w:val="yellow"/>
        </w:rPr>
        <w:t>Next_TX_SN</w:t>
      </w:r>
      <w:r w:rsidRPr="002D56FE">
        <w:rPr>
          <w:highlight w:val="yellow"/>
        </w:rPr>
        <w:t xml:space="preserve"> by one.</w:t>
      </w:r>
    </w:p>
    <w:p w14:paraId="65161843" w14:textId="77777777" w:rsidR="00E65898" w:rsidRPr="00461AED" w:rsidRDefault="00E65898" w:rsidP="00E65898">
      <w:pPr>
        <w:pStyle w:val="Heading4"/>
        <w:rPr>
          <w:rFonts w:eastAsia="MS Mincho"/>
          <w:lang w:eastAsia="ja-JP"/>
        </w:rPr>
      </w:pPr>
      <w:bookmarkStart w:id="14" w:name="_Toc477961563"/>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2</w:t>
      </w:r>
      <w:r w:rsidRPr="00461AED">
        <w:t>.</w:t>
      </w:r>
      <w:r w:rsidRPr="00461AED">
        <w:rPr>
          <w:rFonts w:eastAsia="MS Mincho"/>
          <w:lang w:eastAsia="ja-JP"/>
        </w:rPr>
        <w:t>2</w:t>
      </w:r>
      <w:r w:rsidRPr="00461AED">
        <w:tab/>
      </w:r>
      <w:r w:rsidRPr="00461AED">
        <w:rPr>
          <w:rFonts w:eastAsia="MS Mincho"/>
          <w:lang w:eastAsia="ja-JP"/>
        </w:rPr>
        <w:t>Receive operations</w:t>
      </w:r>
      <w:bookmarkEnd w:id="14"/>
    </w:p>
    <w:p w14:paraId="1BADB6B5" w14:textId="77777777" w:rsidR="00E65898" w:rsidRPr="00461AED" w:rsidRDefault="00E65898" w:rsidP="00E65898">
      <w:pPr>
        <w:pStyle w:val="Heading5"/>
        <w:rPr>
          <w:rFonts w:eastAsia="MS Mincho"/>
        </w:rPr>
      </w:pPr>
      <w:bookmarkStart w:id="15" w:name="_Toc477961564"/>
      <w:r w:rsidRPr="00461AED">
        <w:rPr>
          <w:rFonts w:eastAsia="MS Mincho"/>
        </w:rPr>
        <w:t>5</w:t>
      </w:r>
      <w:r w:rsidRPr="00461AED">
        <w:t>.</w:t>
      </w:r>
      <w:r w:rsidRPr="00461AED">
        <w:rPr>
          <w:rFonts w:eastAsia="MS Mincho"/>
        </w:rPr>
        <w:t>1</w:t>
      </w:r>
      <w:r w:rsidRPr="00461AED">
        <w:t>.</w:t>
      </w:r>
      <w:r w:rsidRPr="00461AED">
        <w:rPr>
          <w:rFonts w:eastAsia="MS Mincho"/>
        </w:rPr>
        <w:t>2</w:t>
      </w:r>
      <w:r w:rsidRPr="00461AED">
        <w:t>.</w:t>
      </w:r>
      <w:r w:rsidRPr="00461AED">
        <w:rPr>
          <w:rFonts w:eastAsia="MS Mincho"/>
        </w:rPr>
        <w:t>2.1</w:t>
      </w:r>
      <w:r w:rsidRPr="00461AED">
        <w:tab/>
      </w:r>
      <w:r w:rsidRPr="00461AED">
        <w:rPr>
          <w:rFonts w:eastAsia="MS Mincho"/>
        </w:rPr>
        <w:t>General</w:t>
      </w:r>
      <w:bookmarkEnd w:id="15"/>
    </w:p>
    <w:p w14:paraId="5335EBB6" w14:textId="4E4181F0" w:rsidR="00E65898" w:rsidRPr="0086217C" w:rsidRDefault="007563DA" w:rsidP="0086217C">
      <w:r>
        <w:rPr>
          <w:color w:val="FF0000"/>
        </w:rPr>
        <w:t>Editor’s note: Will</w:t>
      </w:r>
      <w:r w:rsidRPr="00DE4CF6">
        <w:rPr>
          <w:color w:val="FF0000"/>
        </w:rPr>
        <w:t xml:space="preserve"> be updated</w:t>
      </w:r>
      <w:r>
        <w:rPr>
          <w:color w:val="FF0000"/>
        </w:rPr>
        <w:t xml:space="preserve"> based on future agreements on the role of t-Reordering timer, inclusion of RLC SN in unsegmented RLC PDUs, duplicate detection, mechanism to discard segments etc.</w:t>
      </w:r>
    </w:p>
    <w:p w14:paraId="56A0956F" w14:textId="77777777" w:rsidR="00E65898" w:rsidRPr="00461AED" w:rsidRDefault="00E65898" w:rsidP="00E65898">
      <w:pPr>
        <w:pStyle w:val="Heading3"/>
        <w:rPr>
          <w:rFonts w:eastAsia="MS Mincho"/>
        </w:rPr>
      </w:pPr>
      <w:bookmarkStart w:id="16" w:name="_Toc477961568"/>
      <w:r w:rsidRPr="00461AED">
        <w:rPr>
          <w:rFonts w:eastAsia="MS Mincho"/>
        </w:rPr>
        <w:t>5</w:t>
      </w:r>
      <w:r w:rsidRPr="00461AED">
        <w:t>.</w:t>
      </w:r>
      <w:r w:rsidRPr="00461AED">
        <w:rPr>
          <w:rFonts w:eastAsia="MS Mincho"/>
        </w:rPr>
        <w:t>1</w:t>
      </w:r>
      <w:r w:rsidRPr="00461AED">
        <w:t>.</w:t>
      </w:r>
      <w:r w:rsidRPr="00461AED">
        <w:rPr>
          <w:rFonts w:eastAsia="MS Mincho"/>
        </w:rPr>
        <w:t>3</w:t>
      </w:r>
      <w:r w:rsidRPr="00461AED">
        <w:tab/>
      </w:r>
      <w:r w:rsidRPr="00461AED">
        <w:rPr>
          <w:rFonts w:eastAsia="MS Mincho"/>
        </w:rPr>
        <w:t>AM data transfer</w:t>
      </w:r>
      <w:bookmarkEnd w:id="16"/>
    </w:p>
    <w:p w14:paraId="6991A7E0" w14:textId="77777777" w:rsidR="00E65898" w:rsidRPr="00461AED" w:rsidRDefault="00E65898" w:rsidP="00E65898">
      <w:pPr>
        <w:pStyle w:val="Heading4"/>
        <w:rPr>
          <w:rFonts w:eastAsia="MS Mincho"/>
          <w:lang w:eastAsia="ja-JP"/>
        </w:rPr>
      </w:pPr>
      <w:bookmarkStart w:id="17" w:name="_Toc477961569"/>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w:t>
      </w:r>
      <w:r w:rsidRPr="00461AED">
        <w:rPr>
          <w:rFonts w:eastAsia="MS Mincho"/>
          <w:lang w:eastAsia="ja-JP"/>
        </w:rPr>
        <w:t>1</w:t>
      </w:r>
      <w:r w:rsidRPr="00461AED">
        <w:tab/>
      </w:r>
      <w:r w:rsidRPr="00461AED">
        <w:rPr>
          <w:rFonts w:eastAsia="MS Mincho"/>
          <w:lang w:eastAsia="ja-JP"/>
        </w:rPr>
        <w:t>Transmit operations</w:t>
      </w:r>
      <w:bookmarkEnd w:id="17"/>
    </w:p>
    <w:p w14:paraId="13E23370" w14:textId="77777777" w:rsidR="00E65898" w:rsidRPr="00461AED" w:rsidRDefault="00E65898" w:rsidP="00E65898">
      <w:pPr>
        <w:pStyle w:val="Heading5"/>
        <w:rPr>
          <w:rFonts w:eastAsia="MS Mincho"/>
        </w:rPr>
      </w:pPr>
      <w:bookmarkStart w:id="18" w:name="_Toc477961570"/>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1.1</w:t>
      </w:r>
      <w:r w:rsidRPr="00461AED">
        <w:tab/>
      </w:r>
      <w:r w:rsidRPr="00461AED">
        <w:rPr>
          <w:rFonts w:eastAsia="MS Mincho"/>
        </w:rPr>
        <w:t>General</w:t>
      </w:r>
      <w:bookmarkEnd w:id="18"/>
    </w:p>
    <w:p w14:paraId="67DC1B37" w14:textId="4222AACE" w:rsidR="00E65898" w:rsidRPr="000B3DB3" w:rsidRDefault="00E65898" w:rsidP="00E65898">
      <w:pPr>
        <w:rPr>
          <w:bCs/>
          <w:lang w:eastAsia="ko-KR"/>
        </w:rPr>
      </w:pPr>
      <w:r w:rsidRPr="000B3DB3">
        <w:rPr>
          <w:bCs/>
          <w:lang w:eastAsia="ko-KR"/>
        </w:rPr>
        <w:t xml:space="preserve">The transmitting side of an AM RLC entity shall prioritize transmission of RLC control PDUs over </w:t>
      </w:r>
      <w:r w:rsidR="000B38C0" w:rsidRPr="002F0632">
        <w:rPr>
          <w:bCs/>
          <w:highlight w:val="yellow"/>
          <w:lang w:eastAsia="ko-KR"/>
        </w:rPr>
        <w:t>AMD PDUs</w:t>
      </w:r>
      <w:r w:rsidRPr="000B3DB3">
        <w:rPr>
          <w:bCs/>
          <w:lang w:eastAsia="ko-KR"/>
        </w:rPr>
        <w:t xml:space="preserve">. The transmitting side of an AM RLC entity shall prioritize retransmission of </w:t>
      </w:r>
      <w:r w:rsidR="001355BC" w:rsidRPr="002F0632">
        <w:rPr>
          <w:bCs/>
          <w:highlight w:val="yellow"/>
          <w:lang w:eastAsia="ko-KR"/>
        </w:rPr>
        <w:t xml:space="preserve">AMD PDUs containing </w:t>
      </w:r>
      <w:r w:rsidR="000B38C0" w:rsidRPr="002F0632">
        <w:rPr>
          <w:bCs/>
          <w:highlight w:val="yellow"/>
          <w:lang w:eastAsia="ko-KR"/>
        </w:rPr>
        <w:t xml:space="preserve">previously transmitted </w:t>
      </w:r>
      <w:r w:rsidR="001355BC" w:rsidRPr="002F0632">
        <w:rPr>
          <w:bCs/>
          <w:highlight w:val="yellow"/>
          <w:lang w:eastAsia="ko-KR"/>
        </w:rPr>
        <w:t>RLC SDUs or RLC SDU segments</w:t>
      </w:r>
      <w:r w:rsidRPr="002F0632">
        <w:rPr>
          <w:bCs/>
          <w:highlight w:val="yellow"/>
          <w:lang w:eastAsia="ko-KR"/>
        </w:rPr>
        <w:t xml:space="preserve"> over transmission of new AMD PDUs.</w:t>
      </w:r>
    </w:p>
    <w:p w14:paraId="020CEA6C" w14:textId="51EF9212" w:rsidR="00E65898" w:rsidRPr="000B3DB3" w:rsidRDefault="00E65898" w:rsidP="00E65898">
      <w:pPr>
        <w:rPr>
          <w:bCs/>
          <w:lang w:eastAsia="ko-KR"/>
        </w:rPr>
      </w:pPr>
      <w:r w:rsidRPr="002F0632">
        <w:rPr>
          <w:bCs/>
          <w:highlight w:val="yellow"/>
          <w:lang w:eastAsia="ko-KR"/>
        </w:rPr>
        <w:lastRenderedPageBreak/>
        <w:t xml:space="preserve">The transmitting side of an AM RLC entity shall maintain a transmitting window according to state variables </w:t>
      </w:r>
      <w:r w:rsidR="007C37D6" w:rsidRPr="002F0632">
        <w:rPr>
          <w:bCs/>
          <w:highlight w:val="yellow"/>
          <w:lang w:eastAsia="ko-KR"/>
        </w:rPr>
        <w:t>Next_ACK_SN</w:t>
      </w:r>
      <w:r w:rsidRPr="002F0632">
        <w:rPr>
          <w:bCs/>
          <w:highlight w:val="yellow"/>
          <w:lang w:eastAsia="ko-KR"/>
        </w:rPr>
        <w:t xml:space="preserve"> as follows:</w:t>
      </w:r>
    </w:p>
    <w:p w14:paraId="4489D1C1" w14:textId="75D8F881" w:rsidR="00E65898" w:rsidRPr="000B7987" w:rsidRDefault="00E65898" w:rsidP="00E65898">
      <w:pPr>
        <w:pStyle w:val="B1"/>
      </w:pPr>
      <w:r w:rsidRPr="000B7987">
        <w:t>-</w:t>
      </w:r>
      <w:r w:rsidRPr="000B7987">
        <w:tab/>
        <w:t xml:space="preserve">a SN falls within the transmitting window if </w:t>
      </w:r>
      <w:r w:rsidR="002E3630" w:rsidRPr="002F0632">
        <w:rPr>
          <w:highlight w:val="yellow"/>
        </w:rPr>
        <w:t>Next_ACK_SN</w:t>
      </w:r>
      <w:r w:rsidRPr="000B7987">
        <w:t xml:space="preserve"> &lt;= SN &lt; </w:t>
      </w:r>
      <w:r w:rsidR="002E3630" w:rsidRPr="002F0632">
        <w:rPr>
          <w:highlight w:val="yellow"/>
        </w:rPr>
        <w:t>Next_ACK_SN</w:t>
      </w:r>
      <w:r w:rsidR="003F1678" w:rsidRPr="002F0632">
        <w:rPr>
          <w:highlight w:val="yellow"/>
        </w:rPr>
        <w:t xml:space="preserve"> + AM_Window_Size</w:t>
      </w:r>
      <w:r w:rsidRPr="000B7987">
        <w:t>;</w:t>
      </w:r>
    </w:p>
    <w:p w14:paraId="7640AC82" w14:textId="77777777" w:rsidR="00E65898" w:rsidRPr="000B7987" w:rsidRDefault="00E65898" w:rsidP="00E65898">
      <w:pPr>
        <w:pStyle w:val="B1"/>
      </w:pPr>
      <w:r w:rsidRPr="000B7987">
        <w:t>-</w:t>
      </w:r>
      <w:r w:rsidRPr="000B7987">
        <w:tab/>
        <w:t>a SN falls outside of the transmitting window otherwise.</w:t>
      </w:r>
    </w:p>
    <w:p w14:paraId="2A26EE70" w14:textId="1FC2704A" w:rsidR="00E65898" w:rsidRPr="00293E19" w:rsidRDefault="00E65898" w:rsidP="00E65898">
      <w:pPr>
        <w:rPr>
          <w:bCs/>
          <w:lang w:eastAsia="ko-KR"/>
        </w:rPr>
      </w:pPr>
      <w:r w:rsidRPr="00293E19">
        <w:rPr>
          <w:bCs/>
          <w:lang w:eastAsia="ko-KR"/>
        </w:rPr>
        <w:t xml:space="preserve">The transmitting side of an AM RLC entity shall not deliver to lower layer any </w:t>
      </w:r>
      <w:r w:rsidR="00A96196">
        <w:rPr>
          <w:bCs/>
          <w:lang w:eastAsia="ko-KR"/>
        </w:rPr>
        <w:t>AMD</w:t>
      </w:r>
      <w:r w:rsidRPr="00293E19">
        <w:rPr>
          <w:bCs/>
          <w:lang w:eastAsia="ko-KR"/>
        </w:rPr>
        <w:t xml:space="preserve"> PDU whose SN falls outside of the transmitting window.</w:t>
      </w:r>
    </w:p>
    <w:p w14:paraId="3296183A" w14:textId="00F25534" w:rsidR="00E65898" w:rsidRPr="00293E19" w:rsidRDefault="00E65898" w:rsidP="00E65898">
      <w:pPr>
        <w:rPr>
          <w:bCs/>
          <w:lang w:eastAsia="ko-KR"/>
        </w:rPr>
      </w:pPr>
      <w:r w:rsidRPr="00293E19">
        <w:rPr>
          <w:bCs/>
          <w:lang w:eastAsia="ko-KR"/>
        </w:rPr>
        <w:t xml:space="preserve">When </w:t>
      </w:r>
      <w:r w:rsidR="00867D4C" w:rsidRPr="00293E19">
        <w:rPr>
          <w:bCs/>
          <w:lang w:eastAsia="ko-KR"/>
        </w:rPr>
        <w:t>delivering an</w:t>
      </w:r>
      <w:r w:rsidRPr="002F0632">
        <w:rPr>
          <w:bCs/>
          <w:highlight w:val="yellow"/>
          <w:lang w:eastAsia="ko-KR"/>
        </w:rPr>
        <w:t xml:space="preserve"> </w:t>
      </w:r>
      <w:r w:rsidR="00941FCA" w:rsidRPr="002F0632">
        <w:rPr>
          <w:bCs/>
          <w:highlight w:val="yellow"/>
          <w:lang w:eastAsia="ko-KR"/>
        </w:rPr>
        <w:t>AMD PDU that contains a RLC SDU or the first segment of a RLC SDU, that has not been transmitted before</w:t>
      </w:r>
      <w:r w:rsidR="00941FCA" w:rsidRPr="00941FCA">
        <w:rPr>
          <w:bCs/>
          <w:lang w:eastAsia="ko-KR"/>
        </w:rPr>
        <w:t>,</w:t>
      </w:r>
      <w:r w:rsidRPr="00293E19">
        <w:rPr>
          <w:bCs/>
          <w:lang w:eastAsia="ko-KR"/>
        </w:rPr>
        <w:t xml:space="preserve"> to lower layer, the transmitting side of an AM RLC entity shall:</w:t>
      </w:r>
    </w:p>
    <w:p w14:paraId="432C453B" w14:textId="758FF16E" w:rsidR="00E65898" w:rsidRPr="000B7987" w:rsidRDefault="00E65898" w:rsidP="00E65898">
      <w:pPr>
        <w:pStyle w:val="B1"/>
      </w:pPr>
      <w:r w:rsidRPr="000B7987">
        <w:t>-</w:t>
      </w:r>
      <w:r w:rsidRPr="000B7987">
        <w:tab/>
        <w:t xml:space="preserve">set the SN of the AMD PDU to </w:t>
      </w:r>
      <w:r w:rsidR="00AC3379" w:rsidRPr="002F0632">
        <w:rPr>
          <w:highlight w:val="yellow"/>
        </w:rPr>
        <w:t>Next_TX_SN</w:t>
      </w:r>
      <w:r w:rsidRPr="000B7987">
        <w:t xml:space="preserve">, and then increment </w:t>
      </w:r>
      <w:r w:rsidR="00AC3379" w:rsidRPr="002F0632">
        <w:rPr>
          <w:highlight w:val="yellow"/>
        </w:rPr>
        <w:t>Next_TX_SN</w:t>
      </w:r>
      <w:r w:rsidRPr="000B7987">
        <w:t xml:space="preserve"> by one.</w:t>
      </w:r>
    </w:p>
    <w:p w14:paraId="1468D24F" w14:textId="2E2E095A" w:rsidR="00E65898" w:rsidRPr="00293E19" w:rsidRDefault="00E65898" w:rsidP="00E65898">
      <w:pPr>
        <w:rPr>
          <w:bCs/>
          <w:lang w:eastAsia="ko-KR"/>
        </w:rPr>
      </w:pPr>
      <w:r w:rsidRPr="00293E19">
        <w:rPr>
          <w:bCs/>
          <w:lang w:eastAsia="ko-KR"/>
        </w:rPr>
        <w:t>The transmitting side of an AM RLC entity can receive a positive acknowledgement (confirmation of successful reception by its peer AM RLC entity) for a</w:t>
      </w:r>
      <w:r w:rsidR="000156BD">
        <w:rPr>
          <w:bCs/>
          <w:lang w:eastAsia="ko-KR"/>
        </w:rPr>
        <w:t>n AMD</w:t>
      </w:r>
      <w:r w:rsidRPr="00293E19">
        <w:rPr>
          <w:bCs/>
          <w:lang w:eastAsia="ko-KR"/>
        </w:rPr>
        <w:t>PDU by the following:</w:t>
      </w:r>
    </w:p>
    <w:p w14:paraId="1458ED6E" w14:textId="77777777" w:rsidR="00E65898" w:rsidRPr="000B7987" w:rsidRDefault="00E65898" w:rsidP="00E65898">
      <w:pPr>
        <w:pStyle w:val="B1"/>
      </w:pPr>
      <w:r w:rsidRPr="000B7987">
        <w:t>-</w:t>
      </w:r>
      <w:r w:rsidRPr="000B7987">
        <w:tab/>
        <w:t>STATUS PDU from its peer AM RLC entity.</w:t>
      </w:r>
    </w:p>
    <w:p w14:paraId="3D7CC25C" w14:textId="7723093A" w:rsidR="00E65898" w:rsidRPr="00B10DB2" w:rsidRDefault="00E65898" w:rsidP="00B10DB2">
      <w:pPr>
        <w:rPr>
          <w:bCs/>
          <w:lang w:eastAsia="ko-KR"/>
        </w:rPr>
      </w:pPr>
      <w:r w:rsidRPr="00293E19">
        <w:rPr>
          <w:bCs/>
          <w:lang w:eastAsia="ko-KR"/>
        </w:rPr>
        <w:t>When receiving a positive acknowledgement for a</w:t>
      </w:r>
      <w:r w:rsidR="00DA2388">
        <w:rPr>
          <w:bCs/>
          <w:lang w:eastAsia="ko-KR"/>
        </w:rPr>
        <w:t>n</w:t>
      </w:r>
      <w:r w:rsidRPr="00293E19">
        <w:rPr>
          <w:bCs/>
          <w:lang w:eastAsia="ko-KR"/>
        </w:rPr>
        <w:t xml:space="preserve"> </w:t>
      </w:r>
      <w:r w:rsidR="00DA2388">
        <w:rPr>
          <w:bCs/>
          <w:lang w:eastAsia="ko-KR"/>
        </w:rPr>
        <w:t>AMD PDU</w:t>
      </w:r>
      <w:r w:rsidRPr="00293E19">
        <w:rPr>
          <w:bCs/>
          <w:lang w:eastAsia="ko-KR"/>
        </w:rPr>
        <w:t xml:space="preserve"> with SN = </w:t>
      </w:r>
      <w:r w:rsidR="00DA2388" w:rsidRPr="002F0632">
        <w:rPr>
          <w:bCs/>
          <w:highlight w:val="yellow"/>
          <w:lang w:eastAsia="ko-KR"/>
        </w:rPr>
        <w:t>x</w:t>
      </w:r>
      <w:r w:rsidRPr="00293E19">
        <w:rPr>
          <w:bCs/>
          <w:lang w:eastAsia="ko-KR"/>
        </w:rPr>
        <w:t>, the transmitting side of an AM RLC entity shall:</w:t>
      </w:r>
    </w:p>
    <w:p w14:paraId="76391CCF" w14:textId="372991A5" w:rsidR="00E65898" w:rsidRPr="007C6A62" w:rsidRDefault="00E65898" w:rsidP="00E65898">
      <w:pPr>
        <w:pStyle w:val="B1"/>
      </w:pPr>
      <w:r w:rsidRPr="007C6A62">
        <w:t>-</w:t>
      </w:r>
      <w:r w:rsidRPr="007C6A62">
        <w:tab/>
      </w:r>
      <w:r w:rsidRPr="002F0632">
        <w:rPr>
          <w:highlight w:val="yellow"/>
        </w:rPr>
        <w:t xml:space="preserve">if positive acknowledgements have been received for all </w:t>
      </w:r>
      <w:r w:rsidR="00033631" w:rsidRPr="002F0632">
        <w:rPr>
          <w:highlight w:val="yellow"/>
        </w:rPr>
        <w:t>AMD PDU</w:t>
      </w:r>
      <w:r w:rsidR="0017283A" w:rsidRPr="002F0632">
        <w:rPr>
          <w:highlight w:val="yellow"/>
        </w:rPr>
        <w:t>(</w:t>
      </w:r>
      <w:r w:rsidR="00033631" w:rsidRPr="002F0632">
        <w:rPr>
          <w:highlight w:val="yellow"/>
        </w:rPr>
        <w:t>s</w:t>
      </w:r>
      <w:r w:rsidR="0017283A" w:rsidRPr="002F0632">
        <w:rPr>
          <w:highlight w:val="yellow"/>
        </w:rPr>
        <w:t>)</w:t>
      </w:r>
      <w:r w:rsidRPr="002F0632">
        <w:rPr>
          <w:highlight w:val="yellow"/>
        </w:rPr>
        <w:t xml:space="preserve"> associated with </w:t>
      </w:r>
      <w:r w:rsidR="00B10DB2" w:rsidRPr="002F0632">
        <w:rPr>
          <w:highlight w:val="yellow"/>
        </w:rPr>
        <w:t>the</w:t>
      </w:r>
      <w:r w:rsidRPr="002F0632">
        <w:rPr>
          <w:highlight w:val="yellow"/>
        </w:rPr>
        <w:t xml:space="preserve"> transmitted RLC SDU:</w:t>
      </w:r>
    </w:p>
    <w:p w14:paraId="15EE02FF" w14:textId="5611F282" w:rsidR="00B10DB2" w:rsidRDefault="00E65898" w:rsidP="002F0632">
      <w:pPr>
        <w:pStyle w:val="B2"/>
      </w:pPr>
      <w:r w:rsidRPr="007C6A62">
        <w:t>-</w:t>
      </w:r>
      <w:r w:rsidRPr="007C6A62">
        <w:tab/>
      </w:r>
      <w:r w:rsidRPr="002F0632">
        <w:rPr>
          <w:highlight w:val="yellow"/>
        </w:rPr>
        <w:t>send an indication to the upper layers of successful delivery of the RLC SDU.</w:t>
      </w:r>
    </w:p>
    <w:p w14:paraId="4DEBCDD8" w14:textId="60BC743C" w:rsidR="00941FCA" w:rsidRPr="0086217C" w:rsidRDefault="00B10DB2" w:rsidP="002F0632">
      <w:pPr>
        <w:pStyle w:val="B2"/>
        <w:ind w:left="567" w:firstLine="0"/>
      </w:pPr>
      <w:r>
        <w:t>-</w:t>
      </w:r>
      <w:r>
        <w:tab/>
      </w:r>
      <w:r w:rsidRPr="002F0632">
        <w:rPr>
          <w:highlight w:val="yellow"/>
        </w:rPr>
        <w:t xml:space="preserve">set </w:t>
      </w:r>
      <w:r w:rsidR="00AC3379" w:rsidRPr="002F0632">
        <w:rPr>
          <w:highlight w:val="yellow"/>
        </w:rPr>
        <w:t>Next_ACK_SN</w:t>
      </w:r>
      <w:r w:rsidRPr="002F0632">
        <w:rPr>
          <w:highlight w:val="yellow"/>
        </w:rPr>
        <w:t xml:space="preserve"> equal to the SN of the RLC SDU with the smallest SN, whose SN falls within the </w:t>
      </w:r>
      <w:r w:rsidRPr="002F0632">
        <w:rPr>
          <w:highlight w:val="yellow"/>
          <w:lang w:eastAsia="ko-KR"/>
        </w:rPr>
        <w:t xml:space="preserve">range </w:t>
      </w:r>
      <w:r w:rsidR="00AC3379" w:rsidRPr="002F0632">
        <w:rPr>
          <w:highlight w:val="yellow"/>
        </w:rPr>
        <w:t>Next_ACK_SN</w:t>
      </w:r>
      <w:r w:rsidRPr="002F0632">
        <w:rPr>
          <w:highlight w:val="yellow"/>
        </w:rPr>
        <w:t xml:space="preserve"> &lt;= SN &lt;= </w:t>
      </w:r>
      <w:r w:rsidR="00AC3379" w:rsidRPr="002F0632">
        <w:rPr>
          <w:highlight w:val="yellow"/>
        </w:rPr>
        <w:t>Next_TX_SN</w:t>
      </w:r>
      <w:r w:rsidRPr="002F0632">
        <w:rPr>
          <w:highlight w:val="yellow"/>
        </w:rPr>
        <w:t xml:space="preserve"> and for which </w:t>
      </w:r>
      <w:r w:rsidR="00E96531" w:rsidRPr="002F0632">
        <w:rPr>
          <w:highlight w:val="yellow"/>
        </w:rPr>
        <w:t>the</w:t>
      </w:r>
      <w:r w:rsidRPr="002F0632">
        <w:rPr>
          <w:highlight w:val="yellow"/>
        </w:rPr>
        <w:t xml:space="preserve"> positive acknowledgment</w:t>
      </w:r>
      <w:r w:rsidR="00E96531" w:rsidRPr="002F0632">
        <w:rPr>
          <w:highlight w:val="yellow"/>
        </w:rPr>
        <w:t>s</w:t>
      </w:r>
      <w:r w:rsidRPr="002F0632">
        <w:rPr>
          <w:highlight w:val="yellow"/>
        </w:rPr>
        <w:t xml:space="preserve"> has not been received yet.</w:t>
      </w:r>
    </w:p>
    <w:p w14:paraId="2382044D" w14:textId="265C0FEF" w:rsidR="00941FCA" w:rsidRPr="007C6A62" w:rsidRDefault="000E3D27" w:rsidP="00941FCA">
      <w:pPr>
        <w:pStyle w:val="B2"/>
        <w:ind w:left="0" w:firstLine="0"/>
      </w:pPr>
      <w:r>
        <w:rPr>
          <w:color w:val="FF0000"/>
        </w:rPr>
        <w:t>Editor’s note: Will</w:t>
      </w:r>
      <w:r w:rsidRPr="00DE4CF6">
        <w:rPr>
          <w:color w:val="FF0000"/>
        </w:rPr>
        <w:t xml:space="preserve"> be updated</w:t>
      </w:r>
      <w:r>
        <w:rPr>
          <w:color w:val="FF0000"/>
        </w:rPr>
        <w:t xml:space="preserve"> based on future agreements (if any) on the detail</w:t>
      </w:r>
      <w:r w:rsidR="00484E1B">
        <w:rPr>
          <w:color w:val="FF0000"/>
        </w:rPr>
        <w:t>s</w:t>
      </w:r>
      <w:r>
        <w:rPr>
          <w:color w:val="FF0000"/>
        </w:rPr>
        <w:t xml:space="preserve"> of ARQ operation</w:t>
      </w:r>
      <w:r w:rsidR="00BD1A29">
        <w:rPr>
          <w:color w:val="FF0000"/>
        </w:rPr>
        <w:t>, state variables</w:t>
      </w:r>
      <w:r>
        <w:rPr>
          <w:color w:val="FF0000"/>
        </w:rPr>
        <w:t xml:space="preserve"> etc.</w:t>
      </w:r>
    </w:p>
    <w:p w14:paraId="619D8222" w14:textId="77777777" w:rsidR="00E65898" w:rsidRPr="00461AED" w:rsidRDefault="00E65898" w:rsidP="00E65898">
      <w:pPr>
        <w:pStyle w:val="Heading4"/>
        <w:rPr>
          <w:rFonts w:eastAsia="MS Mincho"/>
          <w:lang w:eastAsia="ja-JP"/>
        </w:rPr>
      </w:pPr>
      <w:bookmarkStart w:id="19" w:name="_Toc477961571"/>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Receive operations</w:t>
      </w:r>
      <w:bookmarkEnd w:id="19"/>
    </w:p>
    <w:p w14:paraId="729644B0" w14:textId="77777777" w:rsidR="00E65898" w:rsidRPr="00461AED" w:rsidRDefault="00E65898" w:rsidP="00E65898">
      <w:pPr>
        <w:pStyle w:val="Heading5"/>
        <w:rPr>
          <w:rFonts w:eastAsia="MS Mincho"/>
        </w:rPr>
      </w:pPr>
      <w:bookmarkStart w:id="20" w:name="_Toc477961572"/>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2.1</w:t>
      </w:r>
      <w:r w:rsidRPr="00461AED">
        <w:tab/>
      </w:r>
      <w:r w:rsidRPr="00461AED">
        <w:rPr>
          <w:rFonts w:eastAsia="MS Mincho"/>
        </w:rPr>
        <w:t>General</w:t>
      </w:r>
      <w:bookmarkEnd w:id="20"/>
    </w:p>
    <w:p w14:paraId="09D61B30" w14:textId="2B162FD1" w:rsidR="00E65898" w:rsidRPr="00293E19" w:rsidRDefault="00E65898" w:rsidP="00E65898">
      <w:pPr>
        <w:rPr>
          <w:bCs/>
          <w:lang w:eastAsia="ko-KR"/>
        </w:rPr>
      </w:pPr>
      <w:r w:rsidRPr="00293E19">
        <w:rPr>
          <w:bCs/>
          <w:lang w:eastAsia="ko-KR"/>
        </w:rPr>
        <w:t xml:space="preserve">The receiving side of an AM RLC entity shall maintain a receiving window according to state variables </w:t>
      </w:r>
      <w:r w:rsidR="00221C8D" w:rsidRPr="002F0632">
        <w:rPr>
          <w:bCs/>
          <w:highlight w:val="yellow"/>
          <w:lang w:eastAsia="ko-KR"/>
        </w:rPr>
        <w:t>Lower_RX_SN</w:t>
      </w:r>
      <w:r w:rsidRPr="00293E19">
        <w:rPr>
          <w:bCs/>
          <w:lang w:eastAsia="ko-KR"/>
        </w:rPr>
        <w:t xml:space="preserve"> as follows:</w:t>
      </w:r>
    </w:p>
    <w:p w14:paraId="75DDAEAA" w14:textId="4E53FB46" w:rsidR="00E65898" w:rsidRPr="007C6A62" w:rsidRDefault="00E65898" w:rsidP="00E65898">
      <w:pPr>
        <w:pStyle w:val="B1"/>
      </w:pPr>
      <w:r w:rsidRPr="007C6A62">
        <w:t>-</w:t>
      </w:r>
      <w:r w:rsidRPr="007C6A62">
        <w:tab/>
        <w:t xml:space="preserve">a SN falls within the receiving window if </w:t>
      </w:r>
      <w:r w:rsidR="00221C8D" w:rsidRPr="002F0632">
        <w:rPr>
          <w:highlight w:val="yellow"/>
        </w:rPr>
        <w:t>Lower_RX_SN</w:t>
      </w:r>
      <w:r w:rsidRPr="007C6A62">
        <w:t xml:space="preserve"> &lt;= SN &lt; </w:t>
      </w:r>
      <w:r w:rsidR="00221C8D" w:rsidRPr="002F0632">
        <w:rPr>
          <w:highlight w:val="yellow"/>
        </w:rPr>
        <w:t>Lower_RX_SN + AM_Window_Size</w:t>
      </w:r>
      <w:r w:rsidRPr="007C6A62">
        <w:t>;</w:t>
      </w:r>
    </w:p>
    <w:p w14:paraId="5482B2BB" w14:textId="77777777" w:rsidR="00E65898" w:rsidRPr="007C6A62" w:rsidRDefault="00E65898" w:rsidP="00E65898">
      <w:pPr>
        <w:pStyle w:val="B1"/>
      </w:pPr>
      <w:r w:rsidRPr="007C6A62">
        <w:t>-</w:t>
      </w:r>
      <w:r w:rsidRPr="007C6A62">
        <w:tab/>
        <w:t>a SN falls outside of the receiving window otherwise.</w:t>
      </w:r>
    </w:p>
    <w:p w14:paraId="350F9D41" w14:textId="4291D6C6" w:rsidR="00E65898" w:rsidRPr="00293E19" w:rsidRDefault="00E65898" w:rsidP="00E65898">
      <w:pPr>
        <w:rPr>
          <w:bCs/>
          <w:lang w:eastAsia="ko-KR"/>
        </w:rPr>
      </w:pPr>
      <w:r w:rsidRPr="00293E19">
        <w:rPr>
          <w:bCs/>
          <w:lang w:eastAsia="ko-KR"/>
        </w:rPr>
        <w:t>When receiving a</w:t>
      </w:r>
      <w:r w:rsidR="00221C8D" w:rsidRPr="002F0632">
        <w:rPr>
          <w:bCs/>
          <w:highlight w:val="yellow"/>
          <w:lang w:eastAsia="ko-KR"/>
        </w:rPr>
        <w:t>n</w:t>
      </w:r>
      <w:r w:rsidRPr="002F0632">
        <w:rPr>
          <w:bCs/>
          <w:highlight w:val="yellow"/>
          <w:lang w:eastAsia="ko-KR"/>
        </w:rPr>
        <w:t xml:space="preserve"> </w:t>
      </w:r>
      <w:r w:rsidR="00BD1A29" w:rsidRPr="002F0632">
        <w:rPr>
          <w:bCs/>
          <w:highlight w:val="yellow"/>
          <w:lang w:eastAsia="ko-KR"/>
        </w:rPr>
        <w:t>AMD PDU</w:t>
      </w:r>
      <w:r w:rsidRPr="00293E19">
        <w:rPr>
          <w:bCs/>
          <w:lang w:eastAsia="ko-KR"/>
        </w:rPr>
        <w:t xml:space="preserve"> from lower layer, the receiving side of an AM RLC entity shall:</w:t>
      </w:r>
    </w:p>
    <w:p w14:paraId="3310A0FA" w14:textId="3D625937" w:rsidR="00E65898" w:rsidRPr="007C6A62" w:rsidRDefault="00E65898" w:rsidP="00E65898">
      <w:pPr>
        <w:pStyle w:val="B1"/>
      </w:pPr>
      <w:r w:rsidRPr="007C6A62">
        <w:t>-</w:t>
      </w:r>
      <w:r w:rsidRPr="007C6A62">
        <w:tab/>
        <w:t xml:space="preserve">either discard the received </w:t>
      </w:r>
      <w:r w:rsidR="00BD1A29" w:rsidRPr="002F0632">
        <w:rPr>
          <w:highlight w:val="yellow"/>
        </w:rPr>
        <w:t>AMD PDU</w:t>
      </w:r>
      <w:r w:rsidRPr="007C6A62">
        <w:t xml:space="preserve"> or place it in the reception buffer (see sub clause 5.1.3.2.2);</w:t>
      </w:r>
    </w:p>
    <w:p w14:paraId="1FFC72E9" w14:textId="7753298B" w:rsidR="00E65898" w:rsidRPr="007C6A62" w:rsidRDefault="00E65898" w:rsidP="00E65898">
      <w:pPr>
        <w:pStyle w:val="B1"/>
      </w:pPr>
      <w:r w:rsidRPr="007C6A62">
        <w:t>-</w:t>
      </w:r>
      <w:r w:rsidRPr="007C6A62">
        <w:tab/>
        <w:t xml:space="preserve">if the received </w:t>
      </w:r>
      <w:r w:rsidR="00BD1A29" w:rsidRPr="002F0632">
        <w:rPr>
          <w:highlight w:val="yellow"/>
        </w:rPr>
        <w:t>AMD PDU</w:t>
      </w:r>
      <w:r w:rsidRPr="007C6A62">
        <w:t xml:space="preserve"> was placed in the reception buffer:</w:t>
      </w:r>
    </w:p>
    <w:p w14:paraId="32D11130" w14:textId="77777777" w:rsidR="00E65898" w:rsidRPr="007C6A62" w:rsidRDefault="00E65898" w:rsidP="00E65898">
      <w:pPr>
        <w:pStyle w:val="B2"/>
      </w:pPr>
      <w:r w:rsidRPr="007C6A62">
        <w:t>-</w:t>
      </w:r>
      <w:r w:rsidRPr="007C6A62">
        <w:tab/>
        <w:t xml:space="preserve">update state variables, reassemble and deliver RLC SDUs to upper layer and start/stop </w:t>
      </w:r>
      <w:r w:rsidRPr="007C6A62">
        <w:rPr>
          <w:i/>
        </w:rPr>
        <w:t>t-Reordering</w:t>
      </w:r>
      <w:r w:rsidRPr="007C6A62">
        <w:t xml:space="preserve"> as needed (see sub clause 5.1.3.2.3).</w:t>
      </w:r>
    </w:p>
    <w:p w14:paraId="198D2F4A" w14:textId="77777777" w:rsidR="00E65898" w:rsidRPr="00293E19" w:rsidRDefault="00E65898" w:rsidP="00E65898">
      <w:pPr>
        <w:rPr>
          <w:bCs/>
          <w:lang w:eastAsia="ko-KR"/>
        </w:rPr>
      </w:pPr>
      <w:r w:rsidRPr="00293E19">
        <w:rPr>
          <w:bCs/>
          <w:lang w:eastAsia="ko-KR"/>
        </w:rPr>
        <w:t xml:space="preserve">When </w:t>
      </w:r>
      <w:r w:rsidRPr="00293E19">
        <w:rPr>
          <w:bCs/>
          <w:i/>
          <w:lang w:eastAsia="ko-KR"/>
        </w:rPr>
        <w:t>t-Reordering</w:t>
      </w:r>
      <w:r w:rsidRPr="00293E19">
        <w:rPr>
          <w:bCs/>
          <w:lang w:eastAsia="ko-KR"/>
        </w:rPr>
        <w:t xml:space="preserve"> expires, the receiving side of an AM RLC entity shall:</w:t>
      </w:r>
    </w:p>
    <w:p w14:paraId="54A634A7" w14:textId="29CA2A92" w:rsidR="00E65898" w:rsidRDefault="00E65898" w:rsidP="00BD1A29">
      <w:pPr>
        <w:pStyle w:val="B1"/>
      </w:pPr>
      <w:r w:rsidRPr="007C6A62">
        <w:t>-</w:t>
      </w:r>
      <w:r w:rsidRPr="007C6A62">
        <w:tab/>
        <w:t xml:space="preserve">update state variables and start </w:t>
      </w:r>
      <w:r w:rsidRPr="007C6A62">
        <w:rPr>
          <w:i/>
        </w:rPr>
        <w:t>t-Reordering</w:t>
      </w:r>
      <w:r w:rsidRPr="007C6A62">
        <w:t xml:space="preserve"> as needed (see sub clause 5.1.3.2.4).</w:t>
      </w:r>
    </w:p>
    <w:p w14:paraId="27E683CB" w14:textId="2CA9EE89" w:rsidR="00BD1A29" w:rsidRPr="007F55E8" w:rsidRDefault="00BD1A29" w:rsidP="00BD1A29">
      <w:pPr>
        <w:pStyle w:val="B2"/>
        <w:ind w:left="0" w:firstLine="0"/>
      </w:pPr>
      <w:r>
        <w:rPr>
          <w:color w:val="FF0000"/>
        </w:rPr>
        <w:t>Editor’s note: Will</w:t>
      </w:r>
      <w:r w:rsidRPr="00DE4CF6">
        <w:rPr>
          <w:color w:val="FF0000"/>
        </w:rPr>
        <w:t xml:space="preserve"> be updated</w:t>
      </w:r>
      <w:r>
        <w:rPr>
          <w:color w:val="FF0000"/>
        </w:rPr>
        <w:t xml:space="preserve"> if naming for </w:t>
      </w:r>
      <w:r w:rsidRPr="00BD1A29">
        <w:rPr>
          <w:i/>
          <w:color w:val="FF0000"/>
        </w:rPr>
        <w:t>t-Reordering</w:t>
      </w:r>
      <w:r w:rsidR="00425EB8">
        <w:rPr>
          <w:color w:val="FF0000"/>
        </w:rPr>
        <w:t xml:space="preserve"> is changed.</w:t>
      </w:r>
    </w:p>
    <w:p w14:paraId="073EDD63" w14:textId="22C8EAC3" w:rsidR="00E65898" w:rsidRPr="00461AED" w:rsidRDefault="00E65898" w:rsidP="00E65898">
      <w:pPr>
        <w:pStyle w:val="Heading5"/>
        <w:rPr>
          <w:rFonts w:eastAsia="MS Mincho"/>
        </w:rPr>
      </w:pPr>
      <w:bookmarkStart w:id="21" w:name="_Toc477961573"/>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2.2</w:t>
      </w:r>
      <w:r w:rsidRPr="00461AED">
        <w:tab/>
      </w:r>
      <w:r w:rsidRPr="00461AED">
        <w:rPr>
          <w:rFonts w:eastAsia="MS Mincho"/>
        </w:rPr>
        <w:t>Actions when a</w:t>
      </w:r>
      <w:r w:rsidR="00C61CB3" w:rsidRPr="002F0632">
        <w:rPr>
          <w:rFonts w:eastAsia="MS Mincho"/>
          <w:highlight w:val="yellow"/>
        </w:rPr>
        <w:t>n</w:t>
      </w:r>
      <w:r w:rsidRPr="002F0632">
        <w:rPr>
          <w:rFonts w:eastAsia="MS Mincho"/>
          <w:highlight w:val="yellow"/>
        </w:rPr>
        <w:t xml:space="preserve"> </w:t>
      </w:r>
      <w:r w:rsidR="0028190B" w:rsidRPr="002F0632">
        <w:rPr>
          <w:rFonts w:eastAsia="MS Mincho"/>
          <w:highlight w:val="yellow"/>
        </w:rPr>
        <w:t>AMD PDU</w:t>
      </w:r>
      <w:r w:rsidRPr="00461AED">
        <w:rPr>
          <w:rFonts w:eastAsia="MS Mincho"/>
        </w:rPr>
        <w:t xml:space="preserve"> is received from lower layer</w:t>
      </w:r>
      <w:bookmarkEnd w:id="21"/>
    </w:p>
    <w:p w14:paraId="11BFD5F7" w14:textId="10E30339" w:rsidR="00E65898" w:rsidRPr="00293E19" w:rsidRDefault="00E65898" w:rsidP="00E65898">
      <w:pPr>
        <w:rPr>
          <w:bCs/>
          <w:lang w:eastAsia="ko-KR"/>
        </w:rPr>
      </w:pPr>
      <w:r w:rsidRPr="00293E19">
        <w:rPr>
          <w:bCs/>
          <w:lang w:eastAsia="ko-KR"/>
        </w:rPr>
        <w:t>When a</w:t>
      </w:r>
      <w:r w:rsidR="00C61CB3" w:rsidRPr="002F0632">
        <w:rPr>
          <w:bCs/>
          <w:highlight w:val="yellow"/>
          <w:lang w:eastAsia="ko-KR"/>
        </w:rPr>
        <w:t>n</w:t>
      </w:r>
      <w:r w:rsidRPr="002F0632">
        <w:rPr>
          <w:bCs/>
          <w:highlight w:val="yellow"/>
          <w:lang w:eastAsia="ko-KR"/>
        </w:rPr>
        <w:t xml:space="preserve"> </w:t>
      </w:r>
      <w:r w:rsidR="0028190B" w:rsidRPr="002F0632">
        <w:rPr>
          <w:bCs/>
          <w:highlight w:val="yellow"/>
          <w:lang w:eastAsia="ko-KR"/>
        </w:rPr>
        <w:t xml:space="preserve">AMD </w:t>
      </w:r>
      <w:r w:rsidRPr="002F0632">
        <w:rPr>
          <w:bCs/>
          <w:highlight w:val="yellow"/>
          <w:lang w:eastAsia="ko-KR"/>
        </w:rPr>
        <w:t>PDU</w:t>
      </w:r>
      <w:r w:rsidRPr="00293E19">
        <w:rPr>
          <w:bCs/>
          <w:lang w:eastAsia="ko-KR"/>
        </w:rPr>
        <w:t xml:space="preserve"> is received from lower layer, where the </w:t>
      </w:r>
      <w:r w:rsidR="0028190B" w:rsidRPr="002F0632">
        <w:rPr>
          <w:bCs/>
          <w:highlight w:val="yellow"/>
          <w:lang w:eastAsia="ko-KR"/>
        </w:rPr>
        <w:t xml:space="preserve">AMD </w:t>
      </w:r>
      <w:r w:rsidRPr="002F0632">
        <w:rPr>
          <w:bCs/>
          <w:highlight w:val="yellow"/>
          <w:lang w:eastAsia="ko-KR"/>
        </w:rPr>
        <w:t>PDU</w:t>
      </w:r>
      <w:r w:rsidRPr="00293E19">
        <w:rPr>
          <w:bCs/>
          <w:lang w:eastAsia="ko-KR"/>
        </w:rPr>
        <w:t xml:space="preserve"> contains byte segment numbers y to z of a </w:t>
      </w:r>
      <w:r w:rsidR="0028190B" w:rsidRPr="002F0632">
        <w:rPr>
          <w:bCs/>
          <w:highlight w:val="yellow"/>
          <w:lang w:eastAsia="ko-KR"/>
        </w:rPr>
        <w:t>RLC SDU</w:t>
      </w:r>
      <w:r w:rsidRPr="00293E19">
        <w:rPr>
          <w:bCs/>
          <w:lang w:eastAsia="ko-KR"/>
        </w:rPr>
        <w:t xml:space="preserve"> with SN = x, the receiving side of an AM RLC entity shall:</w:t>
      </w:r>
    </w:p>
    <w:p w14:paraId="078024A6" w14:textId="77777777" w:rsidR="00E65898" w:rsidRPr="007C6A62" w:rsidRDefault="00E65898" w:rsidP="00E65898">
      <w:pPr>
        <w:pStyle w:val="B1"/>
      </w:pPr>
      <w:r w:rsidRPr="007C6A62">
        <w:t>-</w:t>
      </w:r>
      <w:r w:rsidRPr="007C6A62">
        <w:tab/>
        <w:t>if x falls outside of the receiving window; or</w:t>
      </w:r>
    </w:p>
    <w:p w14:paraId="5A0AA575" w14:textId="4AD3B9F6" w:rsidR="00E65898" w:rsidRPr="007C6A62" w:rsidRDefault="00E65898" w:rsidP="00E65898">
      <w:pPr>
        <w:pStyle w:val="B1"/>
      </w:pPr>
      <w:r w:rsidRPr="007C6A62">
        <w:t>-</w:t>
      </w:r>
      <w:r w:rsidRPr="007C6A62">
        <w:tab/>
        <w:t xml:space="preserve">if byte segment numbers y to z of the </w:t>
      </w:r>
      <w:r w:rsidR="0067110A" w:rsidRPr="002F0632">
        <w:rPr>
          <w:highlight w:val="yellow"/>
        </w:rPr>
        <w:t>RLC SDU</w:t>
      </w:r>
      <w:r w:rsidRPr="007C6A62">
        <w:t xml:space="preserve"> with SN = x have been received before:</w:t>
      </w:r>
    </w:p>
    <w:p w14:paraId="657A5956" w14:textId="243FB309" w:rsidR="00E65898" w:rsidRPr="007C6A62" w:rsidRDefault="00E65898" w:rsidP="00E65898">
      <w:pPr>
        <w:pStyle w:val="B2"/>
      </w:pPr>
      <w:r w:rsidRPr="007C6A62">
        <w:t>-</w:t>
      </w:r>
      <w:r w:rsidRPr="007C6A62">
        <w:tab/>
        <w:t xml:space="preserve">discard the received </w:t>
      </w:r>
      <w:r w:rsidR="0067110A" w:rsidRPr="002F0632">
        <w:rPr>
          <w:highlight w:val="yellow"/>
        </w:rPr>
        <w:t>AMD</w:t>
      </w:r>
      <w:r w:rsidRPr="007C6A62">
        <w:t xml:space="preserve"> PDU;</w:t>
      </w:r>
    </w:p>
    <w:p w14:paraId="21C21E4C" w14:textId="77777777" w:rsidR="00E65898" w:rsidRPr="007C6A62" w:rsidRDefault="00E65898" w:rsidP="00E65898">
      <w:pPr>
        <w:pStyle w:val="B1"/>
      </w:pPr>
      <w:r w:rsidRPr="007C6A62">
        <w:t>-</w:t>
      </w:r>
      <w:r w:rsidRPr="007C6A62">
        <w:tab/>
        <w:t>else:</w:t>
      </w:r>
    </w:p>
    <w:p w14:paraId="2F110C39" w14:textId="2379432C" w:rsidR="00E65898" w:rsidRPr="007C6A62" w:rsidRDefault="00E65898" w:rsidP="00E65898">
      <w:pPr>
        <w:pStyle w:val="B2"/>
      </w:pPr>
      <w:r w:rsidRPr="007C6A62">
        <w:t>-</w:t>
      </w:r>
      <w:r w:rsidRPr="007C6A62">
        <w:tab/>
        <w:t xml:space="preserve">place the received </w:t>
      </w:r>
      <w:r w:rsidR="0067110A" w:rsidRPr="002F0632">
        <w:rPr>
          <w:highlight w:val="yellow"/>
        </w:rPr>
        <w:t>AMD</w:t>
      </w:r>
      <w:r w:rsidRPr="007C6A62">
        <w:t xml:space="preserve"> PDU in the reception buffer;</w:t>
      </w:r>
    </w:p>
    <w:p w14:paraId="3C0EAC8A" w14:textId="46373813" w:rsidR="00E65898" w:rsidRPr="007C6A62" w:rsidRDefault="00E65898" w:rsidP="00E65898">
      <w:pPr>
        <w:pStyle w:val="B2"/>
      </w:pPr>
      <w:r w:rsidRPr="007C6A62">
        <w:lastRenderedPageBreak/>
        <w:t>-</w:t>
      </w:r>
      <w:r w:rsidRPr="007C6A62">
        <w:tab/>
        <w:t xml:space="preserve">if some byte segments of the </w:t>
      </w:r>
      <w:r w:rsidR="0067110A" w:rsidRPr="002F0632">
        <w:rPr>
          <w:highlight w:val="yellow"/>
        </w:rPr>
        <w:t>RLC SDU</w:t>
      </w:r>
      <w:r w:rsidRPr="007C6A62">
        <w:t xml:space="preserve"> contained in the </w:t>
      </w:r>
      <w:r w:rsidR="0067110A" w:rsidRPr="002F0632">
        <w:rPr>
          <w:highlight w:val="yellow"/>
        </w:rPr>
        <w:t>AMD</w:t>
      </w:r>
      <w:r w:rsidRPr="002F0632">
        <w:rPr>
          <w:highlight w:val="yellow"/>
        </w:rPr>
        <w:t xml:space="preserve"> PDU</w:t>
      </w:r>
      <w:r w:rsidRPr="007C6A62">
        <w:t xml:space="preserve"> have been received before:</w:t>
      </w:r>
    </w:p>
    <w:p w14:paraId="19FE0F10" w14:textId="77777777" w:rsidR="00E65898" w:rsidRPr="007C6A62" w:rsidRDefault="00E65898" w:rsidP="00E65898">
      <w:pPr>
        <w:pStyle w:val="B3"/>
      </w:pPr>
      <w:r w:rsidRPr="007C6A62">
        <w:t>-</w:t>
      </w:r>
      <w:r w:rsidRPr="007C6A62">
        <w:tab/>
        <w:t>discard the duplicate byte segments.</w:t>
      </w:r>
    </w:p>
    <w:p w14:paraId="4294A5FD" w14:textId="6FFF6703" w:rsidR="00E65898" w:rsidRPr="00461AED" w:rsidRDefault="00E65898" w:rsidP="00E65898">
      <w:pPr>
        <w:pStyle w:val="Heading5"/>
        <w:rPr>
          <w:rFonts w:eastAsia="MS Mincho"/>
        </w:rPr>
      </w:pPr>
      <w:bookmarkStart w:id="22" w:name="_Toc477961574"/>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2.3</w:t>
      </w:r>
      <w:r w:rsidRPr="00461AED">
        <w:tab/>
      </w:r>
      <w:r w:rsidRPr="00461AED">
        <w:rPr>
          <w:rFonts w:eastAsia="MS Mincho"/>
        </w:rPr>
        <w:t>Actions when a</w:t>
      </w:r>
      <w:r w:rsidR="00C61CB3" w:rsidRPr="002F0632">
        <w:rPr>
          <w:rFonts w:eastAsia="MS Mincho"/>
          <w:highlight w:val="yellow"/>
        </w:rPr>
        <w:t>n</w:t>
      </w:r>
      <w:r w:rsidRPr="002F0632">
        <w:rPr>
          <w:rFonts w:eastAsia="MS Mincho"/>
          <w:highlight w:val="yellow"/>
        </w:rPr>
        <w:t xml:space="preserve"> </w:t>
      </w:r>
      <w:r w:rsidR="0067110A" w:rsidRPr="002F0632">
        <w:rPr>
          <w:rFonts w:eastAsia="MS Mincho"/>
          <w:highlight w:val="yellow"/>
        </w:rPr>
        <w:t>AMD</w:t>
      </w:r>
      <w:r w:rsidRPr="00461AED">
        <w:rPr>
          <w:rFonts w:eastAsia="MS Mincho"/>
        </w:rPr>
        <w:t xml:space="preserve"> PDU is placed in the reception buffer</w:t>
      </w:r>
      <w:bookmarkEnd w:id="22"/>
    </w:p>
    <w:p w14:paraId="5BB0B832" w14:textId="341FDEF8" w:rsidR="00E65898" w:rsidRPr="00293E19" w:rsidRDefault="00E65898" w:rsidP="00E65898">
      <w:pPr>
        <w:rPr>
          <w:bCs/>
          <w:lang w:eastAsia="ko-KR"/>
        </w:rPr>
      </w:pPr>
      <w:r w:rsidRPr="00293E19">
        <w:rPr>
          <w:bCs/>
          <w:lang w:eastAsia="ko-KR"/>
        </w:rPr>
        <w:t>When a</w:t>
      </w:r>
      <w:r w:rsidR="00C61CB3" w:rsidRPr="002F0632">
        <w:rPr>
          <w:bCs/>
          <w:highlight w:val="yellow"/>
          <w:lang w:eastAsia="ko-KR"/>
        </w:rPr>
        <w:t>n</w:t>
      </w:r>
      <w:r w:rsidRPr="002F0632">
        <w:rPr>
          <w:bCs/>
          <w:highlight w:val="yellow"/>
          <w:lang w:eastAsia="ko-KR"/>
        </w:rPr>
        <w:t xml:space="preserve"> </w:t>
      </w:r>
      <w:r w:rsidR="0067110A" w:rsidRPr="002F0632">
        <w:rPr>
          <w:bCs/>
          <w:highlight w:val="yellow"/>
          <w:lang w:eastAsia="ko-KR"/>
        </w:rPr>
        <w:t>AMD</w:t>
      </w:r>
      <w:r w:rsidR="0067110A">
        <w:rPr>
          <w:bCs/>
          <w:lang w:eastAsia="ko-KR"/>
        </w:rPr>
        <w:t xml:space="preserve"> </w:t>
      </w:r>
      <w:r w:rsidRPr="00293E19">
        <w:rPr>
          <w:bCs/>
          <w:lang w:eastAsia="ko-KR"/>
        </w:rPr>
        <w:t>PDU with SN = x is placed in the reception buffer, the receiving side of an AM RLC entity shall:</w:t>
      </w:r>
    </w:p>
    <w:p w14:paraId="4A118F4D" w14:textId="62949C12" w:rsidR="0023775C" w:rsidRPr="007C6A62" w:rsidRDefault="00E65898" w:rsidP="002F0632">
      <w:pPr>
        <w:pStyle w:val="B1"/>
        <w:ind w:left="0" w:firstLine="0"/>
      </w:pPr>
      <w:r w:rsidRPr="007C6A62">
        <w:t>-</w:t>
      </w:r>
      <w:r w:rsidRPr="007C6A62">
        <w:tab/>
        <w:t xml:space="preserve">if x &gt;= </w:t>
      </w:r>
      <w:r w:rsidR="00BE4FC9" w:rsidRPr="002F0632">
        <w:rPr>
          <w:highlight w:val="yellow"/>
        </w:rPr>
        <w:t>Highest_Rcvd_Rx_SN</w:t>
      </w:r>
      <w:r w:rsidR="00BE4FC9" w:rsidRPr="002F0632" w:rsidDel="00BE4FC9">
        <w:rPr>
          <w:highlight w:val="yellow"/>
        </w:rPr>
        <w:t xml:space="preserve"> </w:t>
      </w:r>
    </w:p>
    <w:p w14:paraId="34EB3E98" w14:textId="7A344244" w:rsidR="00E65898" w:rsidRPr="007C6A62" w:rsidRDefault="00E65898" w:rsidP="00E65898">
      <w:pPr>
        <w:pStyle w:val="B2"/>
      </w:pPr>
      <w:r w:rsidRPr="007C6A62">
        <w:t>-</w:t>
      </w:r>
      <w:r w:rsidRPr="007C6A62">
        <w:tab/>
        <w:t xml:space="preserve">update </w:t>
      </w:r>
      <w:r w:rsidR="00906D04" w:rsidRPr="002F0632">
        <w:rPr>
          <w:rFonts w:ascii="Arial" w:hAnsi="Arial" w:cs="Arial"/>
          <w:highlight w:val="yellow"/>
          <w:lang w:eastAsia="ko-KR"/>
        </w:rPr>
        <w:t>Highest_Rcvd_Rx_SN</w:t>
      </w:r>
      <w:r w:rsidR="00906D04" w:rsidRPr="007C6A62" w:rsidDel="00906D04">
        <w:t xml:space="preserve"> </w:t>
      </w:r>
      <w:r w:rsidRPr="007C6A62">
        <w:t>to x+ 1;</w:t>
      </w:r>
    </w:p>
    <w:p w14:paraId="3FCD2CAD" w14:textId="41DF21D7" w:rsidR="00E65898" w:rsidRPr="007C6A62" w:rsidRDefault="00E65898" w:rsidP="00E65898">
      <w:pPr>
        <w:pStyle w:val="B1"/>
      </w:pPr>
      <w:r w:rsidRPr="007C6A62">
        <w:t>-</w:t>
      </w:r>
      <w:r w:rsidRPr="007C6A62">
        <w:tab/>
        <w:t xml:space="preserve">if all </w:t>
      </w:r>
      <w:r w:rsidR="0023775C" w:rsidRPr="002F0632">
        <w:rPr>
          <w:highlight w:val="yellow"/>
        </w:rPr>
        <w:t>bytes of</w:t>
      </w:r>
      <w:r w:rsidRPr="002F0632">
        <w:rPr>
          <w:highlight w:val="yellow"/>
        </w:rPr>
        <w:t xml:space="preserve"> the </w:t>
      </w:r>
      <w:r w:rsidR="0067110A" w:rsidRPr="002F0632">
        <w:rPr>
          <w:highlight w:val="yellow"/>
        </w:rPr>
        <w:t>RLC SDU</w:t>
      </w:r>
      <w:r w:rsidRPr="007C6A62">
        <w:t xml:space="preserve"> with SN = </w:t>
      </w:r>
      <w:r w:rsidR="00707E0A" w:rsidRPr="002F0632">
        <w:rPr>
          <w:highlight w:val="yellow"/>
        </w:rPr>
        <w:t>x</w:t>
      </w:r>
      <w:r w:rsidRPr="007C6A62">
        <w:t xml:space="preserve"> are received:</w:t>
      </w:r>
    </w:p>
    <w:p w14:paraId="44305B29" w14:textId="3C903800" w:rsidR="00707E0A" w:rsidRDefault="00E65898" w:rsidP="00E65898">
      <w:pPr>
        <w:pStyle w:val="B2"/>
      </w:pPr>
      <w:r w:rsidRPr="007C6A62">
        <w:t>-</w:t>
      </w:r>
      <w:r w:rsidRPr="007C6A62">
        <w:tab/>
      </w:r>
      <w:r w:rsidR="00707E0A" w:rsidRPr="002F0632">
        <w:rPr>
          <w:highlight w:val="yellow"/>
        </w:rPr>
        <w:t>reassemble the RLC SDU from AMD PDU</w:t>
      </w:r>
      <w:r w:rsidR="0023775C" w:rsidRPr="002F0632">
        <w:rPr>
          <w:highlight w:val="yellow"/>
        </w:rPr>
        <w:t>(</w:t>
      </w:r>
      <w:r w:rsidR="00707E0A" w:rsidRPr="002F0632">
        <w:rPr>
          <w:highlight w:val="yellow"/>
        </w:rPr>
        <w:t>s</w:t>
      </w:r>
      <w:r w:rsidR="0023775C" w:rsidRPr="002F0632">
        <w:rPr>
          <w:highlight w:val="yellow"/>
        </w:rPr>
        <w:t>)</w:t>
      </w:r>
      <w:r w:rsidR="00707E0A" w:rsidRPr="002F0632">
        <w:rPr>
          <w:highlight w:val="yellow"/>
        </w:rPr>
        <w:t xml:space="preserve"> with SN = x, remove RLC headers when doing so and deliver the reassembled RLC SDU to upper layer if not delivered before;</w:t>
      </w:r>
    </w:p>
    <w:p w14:paraId="7D606FA0" w14:textId="03C13D62" w:rsidR="00707E0A" w:rsidRDefault="00707E0A" w:rsidP="00E65898">
      <w:pPr>
        <w:pStyle w:val="B2"/>
      </w:pPr>
      <w:r>
        <w:t>-</w:t>
      </w:r>
      <w:r>
        <w:tab/>
        <w:t xml:space="preserve">if x = </w:t>
      </w:r>
      <w:r w:rsidR="003307C0" w:rsidRPr="002F0632">
        <w:rPr>
          <w:highlight w:val="yellow"/>
        </w:rPr>
        <w:t>Highest_Acked_SN</w:t>
      </w:r>
      <w:r>
        <w:t>,</w:t>
      </w:r>
    </w:p>
    <w:p w14:paraId="3D37D26C" w14:textId="7C006C06" w:rsidR="00E65898" w:rsidRPr="007C6A62" w:rsidRDefault="00707E0A" w:rsidP="00707E0A">
      <w:pPr>
        <w:pStyle w:val="B2"/>
        <w:ind w:firstLine="0"/>
      </w:pPr>
      <w:r>
        <w:t>-</w:t>
      </w:r>
      <w:r>
        <w:tab/>
      </w:r>
      <w:r w:rsidR="00E65898" w:rsidRPr="007C6A62">
        <w:t xml:space="preserve">update </w:t>
      </w:r>
      <w:r w:rsidR="003307C0" w:rsidRPr="002F0632">
        <w:rPr>
          <w:highlight w:val="yellow"/>
        </w:rPr>
        <w:t>Highest_Acked_SN</w:t>
      </w:r>
      <w:r w:rsidR="00E65898" w:rsidRPr="007C6A62">
        <w:t xml:space="preserve"> to the SN of the first </w:t>
      </w:r>
      <w:r w:rsidR="0067110A" w:rsidRPr="002F0632">
        <w:rPr>
          <w:highlight w:val="yellow"/>
        </w:rPr>
        <w:t>RLC SDU</w:t>
      </w:r>
      <w:r w:rsidR="00E65898" w:rsidRPr="007C6A62">
        <w:t xml:space="preserve"> with SN &gt; current </w:t>
      </w:r>
      <w:r w:rsidR="003307C0" w:rsidRPr="002F0632">
        <w:rPr>
          <w:highlight w:val="yellow"/>
        </w:rPr>
        <w:t>Highest_Acked_SN</w:t>
      </w:r>
      <w:r w:rsidR="00E65898" w:rsidRPr="007C6A62">
        <w:t xml:space="preserve"> for which not all </w:t>
      </w:r>
      <w:r w:rsidR="005E04F8" w:rsidRPr="00FA635F">
        <w:t>bytes</w:t>
      </w:r>
      <w:r w:rsidR="00E65898" w:rsidRPr="007C6A62">
        <w:t xml:space="preserve"> have been received;</w:t>
      </w:r>
    </w:p>
    <w:p w14:paraId="21905074" w14:textId="373D0F0D" w:rsidR="00E65898" w:rsidRPr="007C6A62" w:rsidRDefault="00E65898" w:rsidP="0000090E">
      <w:pPr>
        <w:pStyle w:val="B1"/>
        <w:ind w:hanging="1"/>
      </w:pPr>
      <w:r w:rsidRPr="007C6A62">
        <w:t>-</w:t>
      </w:r>
      <w:r w:rsidRPr="007C6A62">
        <w:tab/>
        <w:t xml:space="preserve">if x = </w:t>
      </w:r>
      <w:r w:rsidR="00FA635F" w:rsidRPr="002F0632">
        <w:rPr>
          <w:highlight w:val="yellow"/>
        </w:rPr>
        <w:t>Lower_RX_SN</w:t>
      </w:r>
      <w:r w:rsidRPr="007C6A62">
        <w:t>:</w:t>
      </w:r>
    </w:p>
    <w:p w14:paraId="386B361A" w14:textId="375F0D18" w:rsidR="00E65898" w:rsidRPr="007C6A62" w:rsidRDefault="00E65898" w:rsidP="0000090E">
      <w:pPr>
        <w:pStyle w:val="B2"/>
        <w:ind w:firstLine="0"/>
        <w:rPr>
          <w:bCs/>
        </w:rPr>
      </w:pPr>
      <w:r w:rsidRPr="007C6A62">
        <w:t>-</w:t>
      </w:r>
      <w:r w:rsidRPr="007C6A62">
        <w:tab/>
        <w:t>if all byte</w:t>
      </w:r>
      <w:r w:rsidR="007556DA" w:rsidRPr="002F0632">
        <w:rPr>
          <w:highlight w:val="yellow"/>
        </w:rPr>
        <w:t>s</w:t>
      </w:r>
      <w:r w:rsidRPr="002F0632">
        <w:rPr>
          <w:highlight w:val="yellow"/>
        </w:rPr>
        <w:t xml:space="preserve"> </w:t>
      </w:r>
      <w:r w:rsidRPr="007C6A62">
        <w:t xml:space="preserve">of the </w:t>
      </w:r>
      <w:r w:rsidR="0067110A" w:rsidRPr="002F0632">
        <w:rPr>
          <w:highlight w:val="yellow"/>
        </w:rPr>
        <w:t>RLC SDU</w:t>
      </w:r>
      <w:r w:rsidRPr="007C6A62">
        <w:t xml:space="preserve"> with SN = </w:t>
      </w:r>
      <w:r w:rsidR="00FA635F" w:rsidRPr="002F0632">
        <w:rPr>
          <w:highlight w:val="yellow"/>
        </w:rPr>
        <w:t>Lower_RX_SN</w:t>
      </w:r>
      <w:r w:rsidRPr="007C6A62">
        <w:t xml:space="preserve"> are received:</w:t>
      </w:r>
    </w:p>
    <w:p w14:paraId="1263A419" w14:textId="50022937" w:rsidR="0000090E" w:rsidRDefault="00E65898" w:rsidP="007556DA">
      <w:pPr>
        <w:pStyle w:val="B3"/>
        <w:ind w:firstLine="0"/>
      </w:pPr>
      <w:r w:rsidRPr="007C6A62">
        <w:t>-</w:t>
      </w:r>
      <w:r w:rsidRPr="007C6A62">
        <w:tab/>
        <w:t xml:space="preserve">update </w:t>
      </w:r>
      <w:r w:rsidR="00FA635F" w:rsidRPr="002F0632">
        <w:rPr>
          <w:highlight w:val="yellow"/>
        </w:rPr>
        <w:t>Lower_RX_SN</w:t>
      </w:r>
      <w:r w:rsidRPr="007C6A62">
        <w:t xml:space="preserve"> to the SN of the first </w:t>
      </w:r>
      <w:r w:rsidR="00070E73" w:rsidRPr="002F0632">
        <w:rPr>
          <w:highlight w:val="yellow"/>
        </w:rPr>
        <w:t>RLC SDU</w:t>
      </w:r>
      <w:r w:rsidRPr="007C6A62">
        <w:t xml:space="preserve"> with SN &gt; current </w:t>
      </w:r>
      <w:r w:rsidR="00FA635F" w:rsidRPr="002F0632">
        <w:rPr>
          <w:highlight w:val="yellow"/>
        </w:rPr>
        <w:t>Lower_RX_SN</w:t>
      </w:r>
      <w:r w:rsidRPr="007C6A62">
        <w:t xml:space="preserve"> for which not all </w:t>
      </w:r>
      <w:r w:rsidR="00CD7C77" w:rsidRPr="002F0632">
        <w:rPr>
          <w:highlight w:val="yellow"/>
        </w:rPr>
        <w:t>bytes</w:t>
      </w:r>
      <w:r w:rsidRPr="007C6A62">
        <w:t xml:space="preserve"> have been received;</w:t>
      </w:r>
      <w:r w:rsidR="007556DA" w:rsidRPr="007C6A62" w:rsidDel="007556DA">
        <w:t xml:space="preserve"> </w:t>
      </w:r>
    </w:p>
    <w:p w14:paraId="50E9ABDE" w14:textId="40318CC6" w:rsidR="00E65898" w:rsidRPr="007C6A62" w:rsidRDefault="0000090E" w:rsidP="00E65898">
      <w:pPr>
        <w:pStyle w:val="B1"/>
      </w:pPr>
      <w:r>
        <w:t>-</w:t>
      </w:r>
      <w:r>
        <w:tab/>
      </w:r>
      <w:r w:rsidR="00E65898" w:rsidRPr="007C6A62">
        <w:t xml:space="preserve">if </w:t>
      </w:r>
      <w:r w:rsidR="00E65898" w:rsidRPr="007C6A62">
        <w:rPr>
          <w:i/>
        </w:rPr>
        <w:t>t-Reordering</w:t>
      </w:r>
      <w:r w:rsidR="00E65898" w:rsidRPr="007C6A62">
        <w:t xml:space="preserve"> is running:</w:t>
      </w:r>
    </w:p>
    <w:p w14:paraId="2F734FB2" w14:textId="14EECDB0" w:rsidR="00E65898" w:rsidRPr="007C6A62" w:rsidRDefault="00E65898" w:rsidP="00E65898">
      <w:pPr>
        <w:pStyle w:val="B2"/>
      </w:pPr>
      <w:r w:rsidRPr="007C6A62">
        <w:t>-</w:t>
      </w:r>
      <w:r w:rsidRPr="007C6A62">
        <w:tab/>
        <w:t xml:space="preserve">if </w:t>
      </w:r>
      <w:r w:rsidR="00FE1F72" w:rsidRPr="002F0632">
        <w:rPr>
          <w:highlight w:val="yellow"/>
        </w:rPr>
        <w:t>Next_Reorder_SN</w:t>
      </w:r>
      <w:r w:rsidRPr="007C6A62">
        <w:t xml:space="preserve"> = </w:t>
      </w:r>
      <w:r w:rsidR="00FE1F72" w:rsidRPr="002F0632">
        <w:rPr>
          <w:highlight w:val="yellow"/>
        </w:rPr>
        <w:t>Lower_RX_SN</w:t>
      </w:r>
      <w:r w:rsidRPr="007C6A62">
        <w:t>; or</w:t>
      </w:r>
    </w:p>
    <w:p w14:paraId="75C536A7" w14:textId="5740DF8A" w:rsidR="00E65898" w:rsidRPr="007C6A62" w:rsidRDefault="00E65898" w:rsidP="00E65898">
      <w:pPr>
        <w:pStyle w:val="B2"/>
      </w:pPr>
      <w:r w:rsidRPr="007C6A62">
        <w:t>-</w:t>
      </w:r>
      <w:r w:rsidRPr="007C6A62">
        <w:tab/>
        <w:t xml:space="preserve">if </w:t>
      </w:r>
      <w:r w:rsidR="00FE1F72" w:rsidRPr="002F0632">
        <w:rPr>
          <w:highlight w:val="yellow"/>
        </w:rPr>
        <w:t>Next_Reorder_SN</w:t>
      </w:r>
      <w:r w:rsidRPr="007C6A62">
        <w:t xml:space="preserve"> falls outside of the receiving window and </w:t>
      </w:r>
      <w:r w:rsidR="00FE1F72" w:rsidRPr="002F0632">
        <w:rPr>
          <w:highlight w:val="yellow"/>
        </w:rPr>
        <w:t>Next_Reorder_SN</w:t>
      </w:r>
      <w:r w:rsidRPr="007C6A62">
        <w:t xml:space="preserve"> is not equal to </w:t>
      </w:r>
      <w:r w:rsidR="00FE1F72" w:rsidRPr="002F0632">
        <w:rPr>
          <w:highlight w:val="yellow"/>
        </w:rPr>
        <w:t>Lower_RX_SN + AM_Window_Size</w:t>
      </w:r>
      <w:r w:rsidRPr="007C6A62">
        <w:t>:</w:t>
      </w:r>
    </w:p>
    <w:p w14:paraId="29CEA074" w14:textId="77777777" w:rsidR="00E65898" w:rsidRPr="007C6A62" w:rsidRDefault="00E65898" w:rsidP="00E65898">
      <w:pPr>
        <w:pStyle w:val="B3"/>
      </w:pPr>
      <w:r w:rsidRPr="007C6A62">
        <w:t>-</w:t>
      </w:r>
      <w:r w:rsidRPr="007C6A62">
        <w:tab/>
        <w:t xml:space="preserve">stop and reset </w:t>
      </w:r>
      <w:r w:rsidRPr="007C6A62">
        <w:rPr>
          <w:i/>
        </w:rPr>
        <w:t>t-Reordering</w:t>
      </w:r>
      <w:r w:rsidRPr="007C6A62">
        <w:t>;</w:t>
      </w:r>
    </w:p>
    <w:p w14:paraId="76EE3850" w14:textId="77777777" w:rsidR="00E65898" w:rsidRPr="007C6A62" w:rsidRDefault="00E65898" w:rsidP="00E65898">
      <w:pPr>
        <w:pStyle w:val="B1"/>
      </w:pPr>
      <w:r w:rsidRPr="007C6A62">
        <w:t>-</w:t>
      </w:r>
      <w:r w:rsidRPr="007C6A62">
        <w:tab/>
        <w:t xml:space="preserve">if </w:t>
      </w:r>
      <w:r w:rsidRPr="007C6A62">
        <w:rPr>
          <w:i/>
        </w:rPr>
        <w:t>t-Reordering</w:t>
      </w:r>
      <w:r w:rsidRPr="007C6A62">
        <w:t xml:space="preserve"> is not running (includes the case </w:t>
      </w:r>
      <w:r w:rsidRPr="007C6A62">
        <w:rPr>
          <w:i/>
        </w:rPr>
        <w:t>t-Reordering</w:t>
      </w:r>
      <w:r w:rsidRPr="007C6A62">
        <w:t xml:space="preserve"> is stopped due to actions above):</w:t>
      </w:r>
    </w:p>
    <w:p w14:paraId="2BF33B6B" w14:textId="399FF13F" w:rsidR="00E65898" w:rsidRPr="007C6A62" w:rsidRDefault="00E65898" w:rsidP="00E65898">
      <w:pPr>
        <w:pStyle w:val="B2"/>
      </w:pPr>
      <w:r w:rsidRPr="007C6A62">
        <w:t>-</w:t>
      </w:r>
      <w:r w:rsidRPr="007C6A62">
        <w:tab/>
        <w:t xml:space="preserve">if </w:t>
      </w:r>
      <w:r w:rsidR="00FE1F72" w:rsidRPr="002F0632">
        <w:rPr>
          <w:highlight w:val="yellow"/>
        </w:rPr>
        <w:t>Highest_Rcvd_Rx_SN</w:t>
      </w:r>
      <w:r w:rsidRPr="007C6A62">
        <w:t xml:space="preserve"> &gt; </w:t>
      </w:r>
      <w:r w:rsidR="00FE1F72" w:rsidRPr="002F0632">
        <w:rPr>
          <w:highlight w:val="yellow"/>
        </w:rPr>
        <w:t>Lower_RX_SN</w:t>
      </w:r>
      <w:r w:rsidRPr="007C6A62">
        <w:t>:</w:t>
      </w:r>
    </w:p>
    <w:p w14:paraId="2D3B3025" w14:textId="77777777" w:rsidR="00E65898" w:rsidRPr="007C6A62" w:rsidRDefault="00E65898" w:rsidP="00E65898">
      <w:pPr>
        <w:pStyle w:val="B3"/>
      </w:pPr>
      <w:r w:rsidRPr="007C6A62">
        <w:t>-</w:t>
      </w:r>
      <w:r w:rsidRPr="007C6A62">
        <w:tab/>
        <w:t xml:space="preserve">start </w:t>
      </w:r>
      <w:r w:rsidRPr="007C6A62">
        <w:rPr>
          <w:i/>
        </w:rPr>
        <w:t>t-Reordering</w:t>
      </w:r>
      <w:r w:rsidRPr="007C6A62">
        <w:t>;</w:t>
      </w:r>
    </w:p>
    <w:p w14:paraId="52B2BEBA" w14:textId="657F3811" w:rsidR="00E65898" w:rsidRPr="007C6A62" w:rsidRDefault="00E65898" w:rsidP="00E65898">
      <w:pPr>
        <w:pStyle w:val="B3"/>
      </w:pPr>
      <w:r w:rsidRPr="007C6A62">
        <w:t>-</w:t>
      </w:r>
      <w:r w:rsidRPr="007C6A62">
        <w:tab/>
        <w:t xml:space="preserve">set </w:t>
      </w:r>
      <w:r w:rsidR="00FE1F72" w:rsidRPr="002F0632">
        <w:rPr>
          <w:highlight w:val="yellow"/>
        </w:rPr>
        <w:t>Next_Reorder_SN</w:t>
      </w:r>
      <w:r w:rsidRPr="007C6A62">
        <w:t xml:space="preserve"> to </w:t>
      </w:r>
      <w:r w:rsidR="00FE1F72" w:rsidRPr="002F0632">
        <w:rPr>
          <w:highlight w:val="yellow"/>
        </w:rPr>
        <w:t>Highest_Rcvd_Rx_SN</w:t>
      </w:r>
      <w:r w:rsidRPr="007C6A62">
        <w:t>.</w:t>
      </w:r>
    </w:p>
    <w:p w14:paraId="2E4BC3C2" w14:textId="77777777" w:rsidR="00E65898" w:rsidRPr="00461AED" w:rsidRDefault="00E65898" w:rsidP="00E65898">
      <w:pPr>
        <w:pStyle w:val="Heading5"/>
        <w:rPr>
          <w:rFonts w:eastAsia="MS Mincho"/>
        </w:rPr>
      </w:pPr>
      <w:bookmarkStart w:id="23" w:name="_Toc477961575"/>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2.4</w:t>
      </w:r>
      <w:r w:rsidRPr="00461AED">
        <w:tab/>
      </w:r>
      <w:r w:rsidRPr="00461AED">
        <w:rPr>
          <w:rFonts w:eastAsia="MS Mincho"/>
        </w:rPr>
        <w:t xml:space="preserve">Actions when </w:t>
      </w:r>
      <w:r w:rsidRPr="00461AED">
        <w:rPr>
          <w:rFonts w:eastAsia="MS Mincho"/>
          <w:i/>
        </w:rPr>
        <w:t>t-Reordering</w:t>
      </w:r>
      <w:r w:rsidRPr="00461AED">
        <w:rPr>
          <w:rFonts w:eastAsia="MS Mincho"/>
        </w:rPr>
        <w:t xml:space="preserve"> expires</w:t>
      </w:r>
      <w:bookmarkEnd w:id="23"/>
    </w:p>
    <w:p w14:paraId="2BA1A951" w14:textId="77777777" w:rsidR="00E65898" w:rsidRPr="00293E19" w:rsidRDefault="00E65898" w:rsidP="00E65898">
      <w:pPr>
        <w:rPr>
          <w:bCs/>
          <w:lang w:eastAsia="ko-KR"/>
        </w:rPr>
      </w:pPr>
      <w:r w:rsidRPr="00293E19">
        <w:rPr>
          <w:bCs/>
          <w:lang w:eastAsia="ko-KR"/>
        </w:rPr>
        <w:t xml:space="preserve">When </w:t>
      </w:r>
      <w:r w:rsidRPr="00293E19">
        <w:rPr>
          <w:bCs/>
          <w:i/>
          <w:lang w:eastAsia="ko-KR"/>
        </w:rPr>
        <w:t>t-Reordering</w:t>
      </w:r>
      <w:r w:rsidRPr="00293E19">
        <w:rPr>
          <w:bCs/>
          <w:lang w:eastAsia="ko-KR"/>
        </w:rPr>
        <w:t xml:space="preserve"> expires, the receiving side of an AM RLC entity shall:</w:t>
      </w:r>
    </w:p>
    <w:p w14:paraId="73E958F9" w14:textId="7FE9811C" w:rsidR="00E65898" w:rsidRPr="007C6A62" w:rsidRDefault="00E65898" w:rsidP="00E65898">
      <w:pPr>
        <w:pStyle w:val="B1"/>
      </w:pPr>
      <w:r w:rsidRPr="007C6A62">
        <w:t>-</w:t>
      </w:r>
      <w:r w:rsidRPr="007C6A62">
        <w:tab/>
        <w:t xml:space="preserve">update </w:t>
      </w:r>
      <w:r w:rsidR="008E251E" w:rsidRPr="002F0632">
        <w:rPr>
          <w:highlight w:val="yellow"/>
        </w:rPr>
        <w:t>Highest_Acked_SN</w:t>
      </w:r>
      <w:r w:rsidRPr="007C6A62">
        <w:t xml:space="preserve"> to the SN of the first </w:t>
      </w:r>
      <w:r w:rsidR="00A3056F" w:rsidRPr="002F0632">
        <w:rPr>
          <w:highlight w:val="yellow"/>
        </w:rPr>
        <w:t>RLC SDU</w:t>
      </w:r>
      <w:r w:rsidRPr="007C6A62">
        <w:t xml:space="preserve"> with SN &gt;= </w:t>
      </w:r>
      <w:r w:rsidR="008E251E" w:rsidRPr="002F0632">
        <w:rPr>
          <w:highlight w:val="yellow"/>
        </w:rPr>
        <w:t>Next_Reorder_SN</w:t>
      </w:r>
      <w:r w:rsidRPr="007C6A62">
        <w:t xml:space="preserve"> for which not all byte</w:t>
      </w:r>
      <w:r w:rsidR="008E251E" w:rsidRPr="002F0632">
        <w:rPr>
          <w:highlight w:val="yellow"/>
        </w:rPr>
        <w:t>s</w:t>
      </w:r>
      <w:r w:rsidRPr="007C6A62">
        <w:t xml:space="preserve"> have been received;</w:t>
      </w:r>
    </w:p>
    <w:p w14:paraId="5A072C69" w14:textId="0E7C51A8" w:rsidR="00E65898" w:rsidRPr="007C6A62" w:rsidRDefault="00E65898" w:rsidP="00E65898">
      <w:pPr>
        <w:pStyle w:val="B1"/>
      </w:pPr>
      <w:r w:rsidRPr="007C6A62">
        <w:t>-</w:t>
      </w:r>
      <w:r w:rsidRPr="007C6A62">
        <w:tab/>
        <w:t xml:space="preserve">if </w:t>
      </w:r>
      <w:r w:rsidR="009C47E8" w:rsidRPr="002F0632">
        <w:rPr>
          <w:highlight w:val="yellow"/>
        </w:rPr>
        <w:t>Highest_Rcvd_Rx_SN</w:t>
      </w:r>
      <w:r w:rsidRPr="007C6A62">
        <w:t xml:space="preserve"> &gt; </w:t>
      </w:r>
      <w:r w:rsidR="009C47E8" w:rsidRPr="002F0632">
        <w:rPr>
          <w:highlight w:val="yellow"/>
        </w:rPr>
        <w:t>Highest_Acked_SN</w:t>
      </w:r>
      <w:r w:rsidRPr="007C6A62">
        <w:t>:</w:t>
      </w:r>
    </w:p>
    <w:p w14:paraId="603F9DF8" w14:textId="77777777" w:rsidR="00E65898" w:rsidRPr="007C6A62" w:rsidRDefault="00E65898" w:rsidP="00E65898">
      <w:pPr>
        <w:pStyle w:val="B2"/>
      </w:pPr>
      <w:r w:rsidRPr="007C6A62">
        <w:t>-</w:t>
      </w:r>
      <w:r w:rsidRPr="007C6A62">
        <w:tab/>
        <w:t xml:space="preserve">start </w:t>
      </w:r>
      <w:r w:rsidRPr="007C6A62">
        <w:rPr>
          <w:i/>
        </w:rPr>
        <w:t>t-Reordering</w:t>
      </w:r>
      <w:r w:rsidRPr="007C6A62">
        <w:t>;</w:t>
      </w:r>
    </w:p>
    <w:p w14:paraId="039C2D88" w14:textId="31203CA5" w:rsidR="00E65898" w:rsidRPr="007C6A62" w:rsidRDefault="00E65898" w:rsidP="00E65898">
      <w:pPr>
        <w:pStyle w:val="B2"/>
      </w:pPr>
      <w:r w:rsidRPr="007C6A62">
        <w:t>-</w:t>
      </w:r>
      <w:r w:rsidRPr="007C6A62">
        <w:tab/>
        <w:t xml:space="preserve">set </w:t>
      </w:r>
      <w:r w:rsidR="009C47E8" w:rsidRPr="002F0632">
        <w:rPr>
          <w:highlight w:val="yellow"/>
        </w:rPr>
        <w:t>Next_Reorder_SN</w:t>
      </w:r>
      <w:r w:rsidRPr="007C6A62">
        <w:t xml:space="preserve"> to </w:t>
      </w:r>
      <w:r w:rsidR="009C47E8" w:rsidRPr="002F0632">
        <w:rPr>
          <w:highlight w:val="yellow"/>
        </w:rPr>
        <w:t>Highest_Rcvd_Rx_SN</w:t>
      </w:r>
      <w:r w:rsidRPr="007C6A62">
        <w:t>.</w:t>
      </w:r>
    </w:p>
    <w:p w14:paraId="198B663E" w14:textId="77777777" w:rsidR="00E65898" w:rsidRPr="00461AED" w:rsidRDefault="00E65898" w:rsidP="00E65898">
      <w:pPr>
        <w:pStyle w:val="Heading2"/>
        <w:rPr>
          <w:rFonts w:eastAsia="MS Mincho"/>
        </w:rPr>
      </w:pPr>
      <w:bookmarkStart w:id="24" w:name="_Toc477961576"/>
      <w:r w:rsidRPr="00461AED">
        <w:rPr>
          <w:rFonts w:eastAsia="MS Mincho"/>
        </w:rPr>
        <w:t>5</w:t>
      </w:r>
      <w:r w:rsidRPr="00461AED">
        <w:t>.</w:t>
      </w:r>
      <w:r w:rsidRPr="00461AED">
        <w:rPr>
          <w:rFonts w:eastAsia="MS Mincho"/>
        </w:rPr>
        <w:t>2</w:t>
      </w:r>
      <w:r w:rsidRPr="00461AED">
        <w:tab/>
      </w:r>
      <w:r w:rsidRPr="00461AED">
        <w:rPr>
          <w:rFonts w:eastAsia="MS Mincho"/>
        </w:rPr>
        <w:t>ARQ procedures</w:t>
      </w:r>
      <w:bookmarkEnd w:id="24"/>
    </w:p>
    <w:p w14:paraId="13DE15F8" w14:textId="77777777" w:rsidR="00E65898" w:rsidRPr="00293E19" w:rsidRDefault="00E65898" w:rsidP="00E65898">
      <w:pPr>
        <w:rPr>
          <w:bCs/>
          <w:lang w:eastAsia="ko-KR"/>
        </w:rPr>
      </w:pPr>
      <w:r w:rsidRPr="002F0632">
        <w:rPr>
          <w:bCs/>
          <w:highlight w:val="yellow"/>
          <w:lang w:eastAsia="ko-KR"/>
        </w:rPr>
        <w:t>ARQ procedures are only performed by an AM RLC entity.</w:t>
      </w:r>
    </w:p>
    <w:p w14:paraId="49FD7C79" w14:textId="77777777" w:rsidR="00E65898" w:rsidRPr="00461AED" w:rsidRDefault="00E65898" w:rsidP="00E65898">
      <w:pPr>
        <w:pStyle w:val="Heading3"/>
        <w:rPr>
          <w:rFonts w:eastAsia="MS Mincho"/>
        </w:rPr>
      </w:pPr>
      <w:bookmarkStart w:id="25" w:name="_Toc477961577"/>
      <w:r w:rsidRPr="00461AED">
        <w:rPr>
          <w:rFonts w:eastAsia="MS Mincho"/>
        </w:rPr>
        <w:t>5</w:t>
      </w:r>
      <w:r w:rsidRPr="00461AED">
        <w:t>.</w:t>
      </w:r>
      <w:r w:rsidRPr="00461AED">
        <w:rPr>
          <w:rFonts w:eastAsia="MS Mincho"/>
        </w:rPr>
        <w:t>2</w:t>
      </w:r>
      <w:r w:rsidRPr="00461AED">
        <w:t>.1</w:t>
      </w:r>
      <w:r w:rsidRPr="00461AED">
        <w:tab/>
      </w:r>
      <w:r w:rsidRPr="00461AED">
        <w:rPr>
          <w:rFonts w:eastAsia="MS Mincho"/>
        </w:rPr>
        <w:t>Retransmission</w:t>
      </w:r>
      <w:bookmarkEnd w:id="25"/>
    </w:p>
    <w:p w14:paraId="1C9CFC56" w14:textId="0DD4428B" w:rsidR="00E65898" w:rsidRPr="00293E19" w:rsidRDefault="00E65898" w:rsidP="00E65898">
      <w:pPr>
        <w:rPr>
          <w:bCs/>
          <w:lang w:eastAsia="ko-KR"/>
        </w:rPr>
      </w:pPr>
      <w:r w:rsidRPr="00293E19">
        <w:rPr>
          <w:bCs/>
          <w:lang w:eastAsia="ko-KR"/>
        </w:rPr>
        <w:t xml:space="preserve">The transmitting side of an AM RLC entity can receive a negative acknowledgement (notification of reception failure by its peer AM RLC entity) for a </w:t>
      </w:r>
      <w:r w:rsidR="008A1B18" w:rsidRPr="002F0632">
        <w:rPr>
          <w:bCs/>
          <w:highlight w:val="yellow"/>
          <w:lang w:eastAsia="ko-KR"/>
        </w:rPr>
        <w:t>RLC SDU</w:t>
      </w:r>
      <w:r w:rsidRPr="00293E19">
        <w:rPr>
          <w:bCs/>
          <w:lang w:eastAsia="ko-KR"/>
        </w:rPr>
        <w:t xml:space="preserve"> or a </w:t>
      </w:r>
      <w:r w:rsidR="00EB130E" w:rsidRPr="002F0632">
        <w:rPr>
          <w:bCs/>
          <w:highlight w:val="yellow"/>
          <w:lang w:eastAsia="ko-KR"/>
        </w:rPr>
        <w:t>RLC SDU segment</w:t>
      </w:r>
      <w:r w:rsidRPr="00293E19">
        <w:rPr>
          <w:bCs/>
          <w:lang w:eastAsia="ko-KR"/>
        </w:rPr>
        <w:t xml:space="preserve"> by the following:</w:t>
      </w:r>
    </w:p>
    <w:p w14:paraId="4D892291" w14:textId="77777777" w:rsidR="00E65898" w:rsidRPr="007C6A62" w:rsidRDefault="00E65898" w:rsidP="00E65898">
      <w:pPr>
        <w:pStyle w:val="B1"/>
      </w:pPr>
      <w:r w:rsidRPr="007C6A62">
        <w:t>-</w:t>
      </w:r>
      <w:r w:rsidRPr="007C6A62">
        <w:tab/>
        <w:t>STATUS PDU from its peer AM RLC entity.</w:t>
      </w:r>
    </w:p>
    <w:p w14:paraId="20FFFEC7" w14:textId="4086AB37" w:rsidR="00E65898" w:rsidRPr="00293E19" w:rsidRDefault="00E65898" w:rsidP="00E65898">
      <w:pPr>
        <w:rPr>
          <w:bCs/>
          <w:lang w:eastAsia="ko-KR"/>
        </w:rPr>
      </w:pPr>
      <w:r w:rsidRPr="00293E19">
        <w:rPr>
          <w:bCs/>
          <w:lang w:eastAsia="ko-KR"/>
        </w:rPr>
        <w:lastRenderedPageBreak/>
        <w:t xml:space="preserve">When receiving a negative acknowledgement for a </w:t>
      </w:r>
      <w:r w:rsidR="000F1F18" w:rsidRPr="002F0632">
        <w:rPr>
          <w:bCs/>
          <w:highlight w:val="yellow"/>
          <w:lang w:eastAsia="ko-KR"/>
        </w:rPr>
        <w:t>RLC SDU</w:t>
      </w:r>
      <w:r w:rsidRPr="00293E19">
        <w:rPr>
          <w:bCs/>
          <w:lang w:eastAsia="ko-KR"/>
        </w:rPr>
        <w:t xml:space="preserve"> or </w:t>
      </w:r>
      <w:r w:rsidR="00783AF0" w:rsidRPr="002F0632">
        <w:rPr>
          <w:bCs/>
          <w:highlight w:val="yellow"/>
          <w:lang w:eastAsia="ko-KR"/>
        </w:rPr>
        <w:t xml:space="preserve">a </w:t>
      </w:r>
      <w:r w:rsidR="0009576B" w:rsidRPr="002F0632">
        <w:rPr>
          <w:bCs/>
          <w:highlight w:val="yellow"/>
          <w:lang w:eastAsia="ko-KR"/>
        </w:rPr>
        <w:t>RLC SDU segment</w:t>
      </w:r>
      <w:r w:rsidRPr="00293E19">
        <w:rPr>
          <w:bCs/>
          <w:lang w:eastAsia="ko-KR"/>
        </w:rPr>
        <w:t xml:space="preserve"> by a STATUS PDU from its peer AM RLC entity, the transmitting side of the AM RLC entity shall:</w:t>
      </w:r>
    </w:p>
    <w:p w14:paraId="17DDD390" w14:textId="3B0A8CB1" w:rsidR="00E65898" w:rsidRPr="007C6A62" w:rsidRDefault="00E65898" w:rsidP="00E65898">
      <w:pPr>
        <w:pStyle w:val="B1"/>
        <w:rPr>
          <w:bCs/>
        </w:rPr>
      </w:pPr>
      <w:r w:rsidRPr="007C6A62">
        <w:t>-</w:t>
      </w:r>
      <w:r w:rsidRPr="007C6A62">
        <w:tab/>
        <w:t xml:space="preserve">if the SN of the corresponding </w:t>
      </w:r>
      <w:r w:rsidR="00B267C0" w:rsidRPr="002F0632">
        <w:rPr>
          <w:highlight w:val="yellow"/>
        </w:rPr>
        <w:t>RLC SDU</w:t>
      </w:r>
      <w:r w:rsidRPr="007C6A62">
        <w:t xml:space="preserve"> falls within the </w:t>
      </w:r>
      <w:r w:rsidRPr="007C6A62">
        <w:rPr>
          <w:lang w:eastAsia="ko-KR"/>
        </w:rPr>
        <w:t xml:space="preserve">range </w:t>
      </w:r>
      <w:r w:rsidR="002D027E" w:rsidRPr="002F0632">
        <w:rPr>
          <w:highlight w:val="yellow"/>
        </w:rPr>
        <w:t>Next_ACK_SN</w:t>
      </w:r>
      <w:r w:rsidRPr="007C6A62">
        <w:t xml:space="preserve"> &lt;= SN &lt; </w:t>
      </w:r>
      <w:r w:rsidR="002D027E" w:rsidRPr="002F0632">
        <w:rPr>
          <w:highlight w:val="yellow"/>
        </w:rPr>
        <w:t>Next_TX_SN</w:t>
      </w:r>
      <w:r w:rsidRPr="007C6A62">
        <w:t>:</w:t>
      </w:r>
    </w:p>
    <w:p w14:paraId="340A08CA" w14:textId="4E33A159" w:rsidR="00E65898" w:rsidRPr="007C6A62" w:rsidRDefault="00E65898" w:rsidP="00E65898">
      <w:pPr>
        <w:pStyle w:val="B2"/>
        <w:rPr>
          <w:bCs/>
        </w:rPr>
      </w:pPr>
      <w:r w:rsidRPr="007C6A62">
        <w:t>-</w:t>
      </w:r>
      <w:r w:rsidRPr="007C6A62">
        <w:tab/>
        <w:t xml:space="preserve">consider the </w:t>
      </w:r>
      <w:r w:rsidR="00B267C0" w:rsidRPr="002F0632">
        <w:rPr>
          <w:highlight w:val="yellow"/>
        </w:rPr>
        <w:t>RLC SDU</w:t>
      </w:r>
      <w:r w:rsidRPr="007C6A62">
        <w:t xml:space="preserve"> or the </w:t>
      </w:r>
      <w:r w:rsidR="0009576B" w:rsidRPr="002F0632">
        <w:rPr>
          <w:highlight w:val="yellow"/>
        </w:rPr>
        <w:t>RLC SDU segment</w:t>
      </w:r>
      <w:r w:rsidRPr="007C6A62">
        <w:t xml:space="preserve"> for which a negative acknowledgement was received for retransmission.</w:t>
      </w:r>
    </w:p>
    <w:p w14:paraId="0000002F" w14:textId="01A47FEA" w:rsidR="00E65898" w:rsidRPr="00293E19" w:rsidRDefault="00E65898" w:rsidP="00E65898">
      <w:pPr>
        <w:rPr>
          <w:bCs/>
          <w:lang w:eastAsia="ko-KR"/>
        </w:rPr>
      </w:pPr>
      <w:r w:rsidRPr="00293E19">
        <w:rPr>
          <w:bCs/>
          <w:lang w:eastAsia="ko-KR"/>
        </w:rPr>
        <w:t xml:space="preserve">When a </w:t>
      </w:r>
      <w:r w:rsidR="00B267C0" w:rsidRPr="002F0632">
        <w:rPr>
          <w:bCs/>
          <w:highlight w:val="yellow"/>
          <w:lang w:eastAsia="ko-KR"/>
        </w:rPr>
        <w:t>RLC SDU</w:t>
      </w:r>
      <w:r w:rsidRPr="00293E19">
        <w:rPr>
          <w:bCs/>
          <w:lang w:eastAsia="ko-KR"/>
        </w:rPr>
        <w:t xml:space="preserve"> or a </w:t>
      </w:r>
      <w:r w:rsidR="00BB08DE" w:rsidRPr="002F0632">
        <w:rPr>
          <w:bCs/>
          <w:highlight w:val="yellow"/>
          <w:lang w:eastAsia="ko-KR"/>
        </w:rPr>
        <w:t>RLC SDU segment</w:t>
      </w:r>
      <w:r w:rsidR="00B267C0" w:rsidRPr="002F0632">
        <w:rPr>
          <w:bCs/>
          <w:highlight w:val="yellow"/>
          <w:lang w:eastAsia="ko-KR"/>
        </w:rPr>
        <w:t xml:space="preserve"> </w:t>
      </w:r>
      <w:r w:rsidRPr="00293E19">
        <w:rPr>
          <w:bCs/>
          <w:lang w:eastAsia="ko-KR"/>
        </w:rPr>
        <w:t>is considered for retransmission, the transmitting side of the AM RLC entity shall:</w:t>
      </w:r>
    </w:p>
    <w:p w14:paraId="1B13B38A" w14:textId="3395FD33" w:rsidR="00E65898" w:rsidRPr="007C6A62" w:rsidRDefault="00E65898" w:rsidP="00E65898">
      <w:pPr>
        <w:pStyle w:val="B1"/>
      </w:pPr>
      <w:r w:rsidRPr="007C6A62">
        <w:t>-</w:t>
      </w:r>
      <w:r w:rsidRPr="007C6A62">
        <w:tab/>
        <w:t xml:space="preserve">if the </w:t>
      </w:r>
      <w:r w:rsidR="00BC351B" w:rsidRPr="002F0632">
        <w:rPr>
          <w:highlight w:val="yellow"/>
        </w:rPr>
        <w:t>RLC SDU</w:t>
      </w:r>
      <w:r w:rsidRPr="007C6A62">
        <w:t xml:space="preserve"> is considered for retransmission for the first time</w:t>
      </w:r>
      <w:r w:rsidRPr="007C6A62">
        <w:rPr>
          <w:lang w:eastAsia="ko-KR"/>
        </w:rPr>
        <w:t>:</w:t>
      </w:r>
      <w:r w:rsidRPr="007C6A62">
        <w:t xml:space="preserve"> </w:t>
      </w:r>
    </w:p>
    <w:p w14:paraId="5DDB6BE8" w14:textId="142A7844" w:rsidR="00E65898" w:rsidRPr="007C6A62" w:rsidRDefault="00E65898" w:rsidP="00E65898">
      <w:pPr>
        <w:pStyle w:val="B2"/>
      </w:pPr>
      <w:r w:rsidRPr="007C6A62">
        <w:t>-</w:t>
      </w:r>
      <w:r w:rsidRPr="007C6A62">
        <w:tab/>
        <w:t xml:space="preserve">set the RETX_COUNT associated with the </w:t>
      </w:r>
      <w:r w:rsidR="00BC351B" w:rsidRPr="002F0632">
        <w:rPr>
          <w:highlight w:val="yellow"/>
        </w:rPr>
        <w:t>RLC SDU</w:t>
      </w:r>
      <w:r w:rsidRPr="007C6A62">
        <w:t xml:space="preserve"> to zero</w:t>
      </w:r>
      <w:r w:rsidRPr="007C6A62">
        <w:rPr>
          <w:lang w:eastAsia="ko-KR"/>
        </w:rPr>
        <w:t>;</w:t>
      </w:r>
    </w:p>
    <w:p w14:paraId="45C78271" w14:textId="1117763A" w:rsidR="00E65898" w:rsidRPr="007C6A62" w:rsidRDefault="00E65898" w:rsidP="00E65898">
      <w:pPr>
        <w:pStyle w:val="B1"/>
      </w:pPr>
      <w:r w:rsidRPr="007C6A62">
        <w:t>-</w:t>
      </w:r>
      <w:r w:rsidRPr="007C6A62">
        <w:tab/>
        <w:t xml:space="preserve">else, if it (the </w:t>
      </w:r>
      <w:r w:rsidR="00BC351B" w:rsidRPr="002F0632">
        <w:rPr>
          <w:highlight w:val="yellow"/>
        </w:rPr>
        <w:t>RLC SDU</w:t>
      </w:r>
      <w:r w:rsidRPr="007C6A62">
        <w:t xml:space="preserve"> or the </w:t>
      </w:r>
      <w:r w:rsidR="00783AF0" w:rsidRPr="002F0632">
        <w:rPr>
          <w:highlight w:val="yellow"/>
        </w:rPr>
        <w:t>RLC SDU segment</w:t>
      </w:r>
      <w:r w:rsidRPr="007C6A62">
        <w:t xml:space="preserve"> that is considered for retransmission) is not pending for retransmission already, or a portion of it is not pending for retransmission already:</w:t>
      </w:r>
    </w:p>
    <w:p w14:paraId="11E3F6C1" w14:textId="77777777" w:rsidR="00E65898" w:rsidRPr="007C6A62" w:rsidRDefault="00E65898" w:rsidP="00E65898">
      <w:pPr>
        <w:pStyle w:val="B2"/>
      </w:pPr>
      <w:r w:rsidRPr="007C6A62">
        <w:t>-</w:t>
      </w:r>
      <w:r w:rsidRPr="007C6A62">
        <w:tab/>
        <w:t>increment the RETX_COUNT;</w:t>
      </w:r>
    </w:p>
    <w:p w14:paraId="717E0B73" w14:textId="77777777" w:rsidR="00E65898" w:rsidRPr="007C6A62" w:rsidRDefault="00E65898" w:rsidP="00E65898">
      <w:pPr>
        <w:pStyle w:val="B1"/>
      </w:pPr>
      <w:r w:rsidRPr="007C6A62">
        <w:t>-</w:t>
      </w:r>
      <w:r w:rsidRPr="007C6A62">
        <w:tab/>
        <w:t xml:space="preserve">if RETX_COUNT = </w:t>
      </w:r>
      <w:r w:rsidRPr="007C6A62">
        <w:rPr>
          <w:i/>
        </w:rPr>
        <w:t>maxRetxThreshold</w:t>
      </w:r>
      <w:r w:rsidRPr="007C6A62">
        <w:t>:</w:t>
      </w:r>
    </w:p>
    <w:p w14:paraId="0B8A239B" w14:textId="77777777" w:rsidR="00E65898" w:rsidRPr="007C6A62" w:rsidRDefault="00E65898" w:rsidP="00E65898">
      <w:pPr>
        <w:pStyle w:val="B2"/>
      </w:pPr>
      <w:r w:rsidRPr="007C6A62">
        <w:rPr>
          <w:lang w:eastAsia="ko-KR"/>
        </w:rPr>
        <w:t>-</w:t>
      </w:r>
      <w:r w:rsidRPr="007C6A62">
        <w:rPr>
          <w:lang w:eastAsia="ko-KR"/>
        </w:rPr>
        <w:tab/>
        <w:t>indicate to upper layers</w:t>
      </w:r>
      <w:r w:rsidRPr="007C6A62">
        <w:t xml:space="preserve"> that max retransmission has been reached</w:t>
      </w:r>
      <w:r w:rsidRPr="007C6A62">
        <w:rPr>
          <w:lang w:eastAsia="ko-KR"/>
        </w:rPr>
        <w:t>.</w:t>
      </w:r>
    </w:p>
    <w:p w14:paraId="4D84A948" w14:textId="65A93DB5" w:rsidR="00E65898" w:rsidRPr="00293E19" w:rsidRDefault="00E65898" w:rsidP="00E65898">
      <w:pPr>
        <w:rPr>
          <w:bCs/>
          <w:lang w:eastAsia="ko-KR"/>
        </w:rPr>
      </w:pPr>
      <w:r w:rsidRPr="00293E19">
        <w:rPr>
          <w:bCs/>
          <w:lang w:eastAsia="ko-KR"/>
        </w:rPr>
        <w:t xml:space="preserve">When retransmitting a </w:t>
      </w:r>
      <w:r w:rsidR="00065AF2" w:rsidRPr="002F0632">
        <w:rPr>
          <w:bCs/>
          <w:highlight w:val="yellow"/>
          <w:lang w:eastAsia="ko-KR"/>
        </w:rPr>
        <w:t>RLC SDU</w:t>
      </w:r>
      <w:r w:rsidR="00065AF2" w:rsidRPr="002F0632">
        <w:rPr>
          <w:highlight w:val="yellow"/>
        </w:rPr>
        <w:t xml:space="preserve"> </w:t>
      </w:r>
      <w:r w:rsidR="00065AF2" w:rsidRPr="002F0632">
        <w:rPr>
          <w:bCs/>
          <w:highlight w:val="yellow"/>
          <w:lang w:eastAsia="ko-KR"/>
        </w:rPr>
        <w:t xml:space="preserve">or </w:t>
      </w:r>
      <w:r w:rsidR="00944812" w:rsidRPr="002F0632">
        <w:rPr>
          <w:bCs/>
          <w:highlight w:val="yellow"/>
          <w:lang w:eastAsia="ko-KR"/>
        </w:rPr>
        <w:t>a RLC SDU segment</w:t>
      </w:r>
      <w:r w:rsidRPr="00293E19">
        <w:rPr>
          <w:bCs/>
          <w:lang w:eastAsia="ko-KR"/>
        </w:rPr>
        <w:t>, the transmitting side of an AM RLC entity shall:</w:t>
      </w:r>
    </w:p>
    <w:p w14:paraId="755EFCEE" w14:textId="28B133E7" w:rsidR="00E65898" w:rsidRPr="007C6A62" w:rsidRDefault="00E65898" w:rsidP="00E65898">
      <w:pPr>
        <w:pStyle w:val="B1"/>
      </w:pPr>
      <w:r w:rsidRPr="007C6A62">
        <w:t>-</w:t>
      </w:r>
      <w:r w:rsidRPr="007C6A62">
        <w:tab/>
        <w:t xml:space="preserve">if the </w:t>
      </w:r>
      <w:r w:rsidR="00065AF2" w:rsidRPr="002F0632">
        <w:rPr>
          <w:highlight w:val="yellow"/>
        </w:rPr>
        <w:t xml:space="preserve">RLC SDU or </w:t>
      </w:r>
      <w:r w:rsidR="00944812" w:rsidRPr="002F0632">
        <w:rPr>
          <w:highlight w:val="yellow"/>
        </w:rPr>
        <w:t>RLC SDU segment</w:t>
      </w:r>
      <w:r w:rsidR="00065AF2">
        <w:t xml:space="preserve"> </w:t>
      </w:r>
      <w:r w:rsidRPr="007C6A62">
        <w:t>can entirely fit within the total size of RLC PDU(s) indicated by lower layer at the particular transmission opportunity:</w:t>
      </w:r>
    </w:p>
    <w:p w14:paraId="581A2521" w14:textId="77777777" w:rsidR="00E65898" w:rsidRPr="007C6A62" w:rsidRDefault="00E65898" w:rsidP="00E65898">
      <w:pPr>
        <w:pStyle w:val="B2"/>
      </w:pPr>
      <w:r w:rsidRPr="007C6A62">
        <w:t>-</w:t>
      </w:r>
      <w:r w:rsidRPr="007C6A62">
        <w:tab/>
        <w:t>deliver the AMD PDU as it is except for the P field (the P field should be set according to sub clause 5.2.2) to lower layer;</w:t>
      </w:r>
    </w:p>
    <w:p w14:paraId="7E0F47C3" w14:textId="77777777" w:rsidR="00E65898" w:rsidRPr="007C6A62" w:rsidRDefault="00E65898" w:rsidP="00E65898">
      <w:pPr>
        <w:pStyle w:val="B1"/>
      </w:pPr>
      <w:r w:rsidRPr="007C6A62">
        <w:t>-</w:t>
      </w:r>
      <w:r w:rsidRPr="007C6A62">
        <w:tab/>
        <w:t>otherwise:</w:t>
      </w:r>
    </w:p>
    <w:p w14:paraId="2B410FCF" w14:textId="21CE0769" w:rsidR="00E65898" w:rsidRPr="007C6A62" w:rsidRDefault="00E65898" w:rsidP="00E65898">
      <w:pPr>
        <w:pStyle w:val="B2"/>
      </w:pPr>
      <w:r w:rsidRPr="007C6A62">
        <w:t>-</w:t>
      </w:r>
      <w:r w:rsidRPr="007C6A62">
        <w:tab/>
        <w:t xml:space="preserve">segment the </w:t>
      </w:r>
      <w:r w:rsidR="00955A76" w:rsidRPr="002F0632">
        <w:rPr>
          <w:highlight w:val="yellow"/>
        </w:rPr>
        <w:t>RLC SDU or the RLC SDU segment</w:t>
      </w:r>
      <w:r w:rsidR="00944812" w:rsidRPr="002F0632">
        <w:rPr>
          <w:highlight w:val="yellow"/>
        </w:rPr>
        <w:t xml:space="preserve"> to </w:t>
      </w:r>
      <w:r w:rsidRPr="007C6A62">
        <w:t xml:space="preserve">form a new </w:t>
      </w:r>
      <w:r w:rsidR="00955A76" w:rsidRPr="002F0632">
        <w:rPr>
          <w:highlight w:val="yellow"/>
        </w:rPr>
        <w:t>RLC SDU segment</w:t>
      </w:r>
      <w:r w:rsidR="00955A76" w:rsidRPr="00955A76">
        <w:t xml:space="preserve"> </w:t>
      </w:r>
      <w:r w:rsidRPr="007C6A62">
        <w:t>which will fit within the total size of RLC PDU(s) indicated by lower layer at the particular transmission opportunity and deliver the new AMD PDU to lower layer.</w:t>
      </w:r>
    </w:p>
    <w:p w14:paraId="2840C959" w14:textId="394CD4FC" w:rsidR="00E65898" w:rsidRPr="007C6A62" w:rsidRDefault="00E65898" w:rsidP="00E65898">
      <w:pPr>
        <w:pStyle w:val="B1"/>
      </w:pPr>
    </w:p>
    <w:p w14:paraId="587917CC" w14:textId="53938B35" w:rsidR="00E65898" w:rsidRPr="00293E19" w:rsidRDefault="00E65898" w:rsidP="00E65898">
      <w:pPr>
        <w:rPr>
          <w:bCs/>
          <w:lang w:eastAsia="ko-KR"/>
        </w:rPr>
      </w:pPr>
      <w:r w:rsidRPr="00293E19">
        <w:rPr>
          <w:bCs/>
          <w:lang w:eastAsia="ko-KR"/>
        </w:rPr>
        <w:t xml:space="preserve">When forming </w:t>
      </w:r>
      <w:r w:rsidRPr="002F0632">
        <w:rPr>
          <w:bCs/>
          <w:highlight w:val="yellow"/>
          <w:lang w:eastAsia="ko-KR"/>
        </w:rPr>
        <w:t>a new AMD PDU</w:t>
      </w:r>
      <w:r w:rsidRPr="00293E19">
        <w:rPr>
          <w:bCs/>
          <w:lang w:eastAsia="ko-KR"/>
        </w:rPr>
        <w:t>, the transmitting side of an AM RLC entity shall:</w:t>
      </w:r>
    </w:p>
    <w:p w14:paraId="3892DD5A" w14:textId="5E504AEA" w:rsidR="00E65898" w:rsidRPr="007C6A62" w:rsidRDefault="00E65898" w:rsidP="00E65898">
      <w:pPr>
        <w:pStyle w:val="B1"/>
      </w:pPr>
      <w:r w:rsidRPr="007C6A62">
        <w:t>-</w:t>
      </w:r>
      <w:r w:rsidRPr="007C6A62">
        <w:tab/>
        <w:t xml:space="preserve">only map the Data field of the original </w:t>
      </w:r>
      <w:r w:rsidR="00366D4B" w:rsidRPr="002F0632">
        <w:rPr>
          <w:highlight w:val="yellow"/>
        </w:rPr>
        <w:t>RLC SDU or RLC SDU segment</w:t>
      </w:r>
      <w:r w:rsidRPr="007C6A62">
        <w:t xml:space="preserve"> to the Data field of the new AMD PDU;</w:t>
      </w:r>
    </w:p>
    <w:p w14:paraId="7542A347" w14:textId="4956EAF8" w:rsidR="00E65898" w:rsidRPr="007C6A62" w:rsidRDefault="00E65898" w:rsidP="00E65898">
      <w:pPr>
        <w:pStyle w:val="B1"/>
      </w:pPr>
      <w:r w:rsidRPr="007C6A62">
        <w:t>-</w:t>
      </w:r>
      <w:r w:rsidRPr="007C6A62">
        <w:tab/>
      </w:r>
      <w:r w:rsidR="00FA6FC1" w:rsidRPr="002F0632">
        <w:rPr>
          <w:highlight w:val="yellow"/>
        </w:rPr>
        <w:t>modify</w:t>
      </w:r>
      <w:r w:rsidRPr="007C6A62">
        <w:t xml:space="preserve"> the header of the new AMD PDU in accordance with the description in sub clause 6.;</w:t>
      </w:r>
    </w:p>
    <w:p w14:paraId="187ED5FA" w14:textId="77777777" w:rsidR="00E65898" w:rsidRPr="007C6A62" w:rsidRDefault="00E65898" w:rsidP="00E65898">
      <w:pPr>
        <w:pStyle w:val="B1"/>
      </w:pPr>
      <w:r w:rsidRPr="007C6A62">
        <w:t>-</w:t>
      </w:r>
      <w:r w:rsidRPr="007C6A62">
        <w:tab/>
        <w:t>set the P field according to sub clause 5.2.2.</w:t>
      </w:r>
    </w:p>
    <w:p w14:paraId="54E3A2F9" w14:textId="77777777" w:rsidR="00E65898" w:rsidRPr="00461AED" w:rsidRDefault="00E65898" w:rsidP="00E65898">
      <w:pPr>
        <w:pStyle w:val="Heading3"/>
        <w:rPr>
          <w:rFonts w:eastAsia="MS Mincho"/>
        </w:rPr>
      </w:pPr>
      <w:bookmarkStart w:id="26" w:name="_Toc477961578"/>
      <w:r w:rsidRPr="00461AED">
        <w:rPr>
          <w:rFonts w:eastAsia="MS Mincho"/>
        </w:rPr>
        <w:t>5</w:t>
      </w:r>
      <w:r w:rsidRPr="00461AED">
        <w:t>.</w:t>
      </w:r>
      <w:r w:rsidRPr="00461AED">
        <w:rPr>
          <w:rFonts w:eastAsia="MS Mincho"/>
        </w:rPr>
        <w:t>2</w:t>
      </w:r>
      <w:r w:rsidRPr="00461AED">
        <w:t>.</w:t>
      </w:r>
      <w:r w:rsidRPr="00461AED">
        <w:rPr>
          <w:rFonts w:eastAsia="MS Mincho"/>
        </w:rPr>
        <w:t>2</w:t>
      </w:r>
      <w:r w:rsidRPr="00461AED">
        <w:tab/>
      </w:r>
      <w:r w:rsidRPr="00461AED">
        <w:rPr>
          <w:rFonts w:eastAsia="MS Mincho"/>
        </w:rPr>
        <w:t>Polling</w:t>
      </w:r>
      <w:bookmarkEnd w:id="26"/>
    </w:p>
    <w:p w14:paraId="3BF00B6A" w14:textId="77777777" w:rsidR="00E65898" w:rsidRPr="00293E19" w:rsidRDefault="00E65898" w:rsidP="00E65898">
      <w:pPr>
        <w:rPr>
          <w:bCs/>
          <w:lang w:eastAsia="ko-KR"/>
        </w:rPr>
      </w:pPr>
      <w:r w:rsidRPr="00293E19">
        <w:rPr>
          <w:bCs/>
          <w:lang w:eastAsia="ko-KR"/>
        </w:rPr>
        <w:t>An AM RLC entity can poll its peer AM RLC entity in order to trigger STATUS reporting at the peer AM RLC entity.</w:t>
      </w:r>
    </w:p>
    <w:p w14:paraId="02F2BD00" w14:textId="2680FE84" w:rsidR="00E65898" w:rsidRPr="00461AED" w:rsidRDefault="00E65898" w:rsidP="00E65898">
      <w:pPr>
        <w:pStyle w:val="Heading4"/>
        <w:rPr>
          <w:rFonts w:eastAsia="MS Mincho"/>
        </w:rPr>
      </w:pPr>
      <w:bookmarkStart w:id="27" w:name="_Toc477961579"/>
      <w:r w:rsidRPr="00461AED">
        <w:rPr>
          <w:rFonts w:eastAsia="MS Mincho"/>
          <w:lang w:eastAsia="ja-JP"/>
        </w:rPr>
        <w:t>5.2.2.1</w:t>
      </w:r>
      <w:r w:rsidRPr="00461AED">
        <w:rPr>
          <w:rFonts w:eastAsia="MS Mincho"/>
          <w:lang w:eastAsia="ja-JP"/>
        </w:rPr>
        <w:tab/>
        <w:t>Transmission of a AMD PDU</w:t>
      </w:r>
      <w:bookmarkEnd w:id="27"/>
    </w:p>
    <w:p w14:paraId="08A59B13" w14:textId="6BBB5D31" w:rsidR="00E65898" w:rsidRPr="006D1E3D" w:rsidRDefault="006D1E3D" w:rsidP="006D1E3D">
      <w:pPr>
        <w:rPr>
          <w:color w:val="FF0000"/>
        </w:rPr>
      </w:pPr>
      <w:r w:rsidRPr="00460772">
        <w:rPr>
          <w:color w:val="FF0000"/>
        </w:rPr>
        <w:t xml:space="preserve">Editor’s note: The </w:t>
      </w:r>
      <w:r>
        <w:rPr>
          <w:color w:val="FF0000"/>
        </w:rPr>
        <w:t xml:space="preserve">calculation of PDU_WITHOUT_POLL and BYTE_WITHOUT_POLL </w:t>
      </w:r>
      <w:r w:rsidR="00867D4C">
        <w:rPr>
          <w:color w:val="FF0000"/>
        </w:rPr>
        <w:t xml:space="preserve">may need </w:t>
      </w:r>
      <w:r>
        <w:rPr>
          <w:color w:val="FF0000"/>
        </w:rPr>
        <w:t>to be clarified for NR. This section will then be updated with the procedure to determine when a poll is sent.</w:t>
      </w:r>
    </w:p>
    <w:p w14:paraId="543ACF63" w14:textId="33637D4C" w:rsidR="00E65898" w:rsidRPr="00293E19" w:rsidRDefault="00E65898" w:rsidP="00E65898">
      <w:pPr>
        <w:rPr>
          <w:bCs/>
          <w:lang w:eastAsia="ko-KR"/>
        </w:rPr>
      </w:pPr>
      <w:r w:rsidRPr="00293E19">
        <w:rPr>
          <w:bCs/>
          <w:lang w:eastAsia="ko-KR"/>
        </w:rPr>
        <w:t>A</w:t>
      </w:r>
      <w:r w:rsidR="005430D5">
        <w:rPr>
          <w:bCs/>
          <w:lang w:eastAsia="ko-KR"/>
        </w:rPr>
        <w:t xml:space="preserve">fter delivering an </w:t>
      </w:r>
      <w:r w:rsidR="005430D5" w:rsidRPr="002F0632">
        <w:rPr>
          <w:bCs/>
          <w:highlight w:val="yellow"/>
          <w:lang w:eastAsia="ko-KR"/>
        </w:rPr>
        <w:t>AMD PDU</w:t>
      </w:r>
      <w:r w:rsidRPr="00293E19">
        <w:rPr>
          <w:bCs/>
          <w:lang w:eastAsia="ko-KR"/>
        </w:rPr>
        <w:t xml:space="preserve"> including a poll to lower layer and after incrementing of </w:t>
      </w:r>
      <w:r w:rsidR="00906D04" w:rsidRPr="002F0632">
        <w:rPr>
          <w:highlight w:val="yellow"/>
          <w:lang w:eastAsia="ko-KR"/>
        </w:rPr>
        <w:t>Next_TX_SN</w:t>
      </w:r>
      <w:r w:rsidR="00906D04" w:rsidRPr="00293E19" w:rsidDel="00906D04">
        <w:rPr>
          <w:bCs/>
          <w:lang w:eastAsia="ko-KR"/>
        </w:rPr>
        <w:t xml:space="preserve"> </w:t>
      </w:r>
      <w:r w:rsidRPr="00293E19">
        <w:rPr>
          <w:bCs/>
          <w:lang w:eastAsia="ko-KR"/>
        </w:rPr>
        <w:t>if necessary, the transmitting side of an AM RLC entity shall:</w:t>
      </w:r>
    </w:p>
    <w:p w14:paraId="6F32FE9A" w14:textId="0ACA8BC7" w:rsidR="00E65898" w:rsidRPr="007C6A62" w:rsidRDefault="00E65898" w:rsidP="00E65898">
      <w:pPr>
        <w:pStyle w:val="B1"/>
      </w:pPr>
      <w:r w:rsidRPr="007C6A62">
        <w:t>-</w:t>
      </w:r>
      <w:r w:rsidRPr="007C6A62">
        <w:tab/>
        <w:t xml:space="preserve">set POLL_SN to </w:t>
      </w:r>
      <w:r w:rsidR="00AA18C6" w:rsidRPr="002F0632">
        <w:rPr>
          <w:highlight w:val="yellow"/>
        </w:rPr>
        <w:t>Next_TX_SN</w:t>
      </w:r>
      <w:r w:rsidRPr="007C6A62">
        <w:t xml:space="preserve"> – 1;</w:t>
      </w:r>
    </w:p>
    <w:p w14:paraId="125E3A88" w14:textId="77777777" w:rsidR="00E65898" w:rsidRPr="007C6A62" w:rsidRDefault="00E65898" w:rsidP="00E65898">
      <w:pPr>
        <w:pStyle w:val="B1"/>
      </w:pPr>
      <w:r w:rsidRPr="007C6A62">
        <w:t>-</w:t>
      </w:r>
      <w:r w:rsidRPr="007C6A62">
        <w:tab/>
        <w:t xml:space="preserve">if </w:t>
      </w:r>
      <w:r w:rsidRPr="007C6A62">
        <w:rPr>
          <w:i/>
        </w:rPr>
        <w:t>t-PollRetransmit</w:t>
      </w:r>
      <w:r w:rsidRPr="007C6A62">
        <w:t xml:space="preserve"> is not running:</w:t>
      </w:r>
    </w:p>
    <w:p w14:paraId="43F82C21" w14:textId="77777777" w:rsidR="00E65898" w:rsidRPr="007C6A62" w:rsidRDefault="00E65898" w:rsidP="00E65898">
      <w:pPr>
        <w:pStyle w:val="B2"/>
      </w:pPr>
      <w:r w:rsidRPr="007C6A62">
        <w:t>-</w:t>
      </w:r>
      <w:r w:rsidRPr="007C6A62">
        <w:tab/>
        <w:t xml:space="preserve">start </w:t>
      </w:r>
      <w:r w:rsidRPr="007C6A62">
        <w:rPr>
          <w:i/>
        </w:rPr>
        <w:t>t-PollRetransmit</w:t>
      </w:r>
      <w:r w:rsidRPr="007C6A62">
        <w:t>;</w:t>
      </w:r>
    </w:p>
    <w:p w14:paraId="22C1B4B9" w14:textId="77777777" w:rsidR="00E65898" w:rsidRPr="007C6A62" w:rsidRDefault="00E65898" w:rsidP="00E65898">
      <w:pPr>
        <w:pStyle w:val="B1"/>
      </w:pPr>
      <w:r w:rsidRPr="007C6A62">
        <w:t>-</w:t>
      </w:r>
      <w:r w:rsidRPr="007C6A62">
        <w:tab/>
        <w:t>else:</w:t>
      </w:r>
    </w:p>
    <w:p w14:paraId="7C3EE2AA" w14:textId="77777777" w:rsidR="00E65898" w:rsidRPr="007C6A62" w:rsidRDefault="00E65898" w:rsidP="00E65898">
      <w:pPr>
        <w:pStyle w:val="B2"/>
      </w:pPr>
      <w:r w:rsidRPr="007C6A62">
        <w:t>-</w:t>
      </w:r>
      <w:r w:rsidRPr="007C6A62">
        <w:tab/>
        <w:t xml:space="preserve">restart </w:t>
      </w:r>
      <w:r w:rsidRPr="007C6A62">
        <w:rPr>
          <w:i/>
        </w:rPr>
        <w:t>t-PollRetransmit</w:t>
      </w:r>
      <w:r w:rsidRPr="007C6A62">
        <w:t>;</w:t>
      </w:r>
    </w:p>
    <w:p w14:paraId="138A7C36" w14:textId="77777777" w:rsidR="00E65898" w:rsidRPr="00461AED" w:rsidRDefault="00E65898" w:rsidP="00E65898">
      <w:pPr>
        <w:pStyle w:val="Heading4"/>
        <w:rPr>
          <w:rStyle w:val="Heading4Char"/>
        </w:rPr>
      </w:pPr>
      <w:bookmarkStart w:id="28" w:name="_Toc477961580"/>
      <w:r w:rsidRPr="00461AED">
        <w:rPr>
          <w:rFonts w:eastAsia="MS Mincho"/>
        </w:rPr>
        <w:lastRenderedPageBreak/>
        <w:t>5.2.2.2</w:t>
      </w:r>
      <w:r w:rsidRPr="00461AED">
        <w:rPr>
          <w:rFonts w:eastAsia="MS Mincho"/>
        </w:rPr>
        <w:tab/>
        <w:t>Reception of a STATUS report</w:t>
      </w:r>
      <w:bookmarkEnd w:id="28"/>
    </w:p>
    <w:p w14:paraId="42CBDF2F" w14:textId="77777777" w:rsidR="00E65898" w:rsidRPr="00293E19" w:rsidRDefault="00E65898" w:rsidP="00E65898">
      <w:pPr>
        <w:rPr>
          <w:bCs/>
          <w:lang w:eastAsia="ko-KR"/>
        </w:rPr>
      </w:pPr>
      <w:r w:rsidRPr="00293E19">
        <w:rPr>
          <w:bCs/>
          <w:lang w:eastAsia="ko-KR"/>
        </w:rPr>
        <w:t>Upon reception of a STATUS report from the receiving RLC AM entity the transmitting side of an AM RLC entity shall:</w:t>
      </w:r>
    </w:p>
    <w:p w14:paraId="223DF76D" w14:textId="08D9CB27" w:rsidR="00E65898" w:rsidRPr="007C6A62" w:rsidRDefault="00E65898" w:rsidP="00E65898">
      <w:pPr>
        <w:pStyle w:val="B1"/>
      </w:pPr>
      <w:r w:rsidRPr="007C6A62">
        <w:t>-</w:t>
      </w:r>
      <w:r w:rsidRPr="007C6A62">
        <w:tab/>
        <w:t xml:space="preserve">if the STATUS report comprises a positive or negative acknowledgement for the </w:t>
      </w:r>
      <w:r w:rsidR="005B2EC7" w:rsidRPr="002F0632">
        <w:rPr>
          <w:highlight w:val="yellow"/>
        </w:rPr>
        <w:t>AMD PDU</w:t>
      </w:r>
      <w:r w:rsidRPr="007C6A62">
        <w:t xml:space="preserve"> with sequence number equal to POLL_SN:</w:t>
      </w:r>
    </w:p>
    <w:p w14:paraId="3E49D2E9" w14:textId="77777777" w:rsidR="00E65898" w:rsidRPr="007C6A62" w:rsidRDefault="00E65898" w:rsidP="00E65898">
      <w:pPr>
        <w:pStyle w:val="B2"/>
      </w:pPr>
      <w:r w:rsidRPr="007C6A62">
        <w:t>-</w:t>
      </w:r>
      <w:r w:rsidRPr="007C6A62">
        <w:tab/>
        <w:t xml:space="preserve">if </w:t>
      </w:r>
      <w:r w:rsidRPr="007C6A62">
        <w:rPr>
          <w:i/>
        </w:rPr>
        <w:t>t-PollRetransmit</w:t>
      </w:r>
      <w:r w:rsidRPr="007C6A62">
        <w:t xml:space="preserve"> is running:</w:t>
      </w:r>
    </w:p>
    <w:p w14:paraId="312D04F8" w14:textId="77777777" w:rsidR="00E65898" w:rsidRPr="007C6A62" w:rsidRDefault="00E65898" w:rsidP="00E65898">
      <w:pPr>
        <w:pStyle w:val="B3"/>
      </w:pPr>
      <w:r w:rsidRPr="007C6A62">
        <w:t>-</w:t>
      </w:r>
      <w:r w:rsidRPr="007C6A62">
        <w:tab/>
        <w:t>stop</w:t>
      </w:r>
      <w:r w:rsidRPr="007C6A62">
        <w:rPr>
          <w:lang w:eastAsia="ko-KR"/>
        </w:rPr>
        <w:t xml:space="preserve"> and reset</w:t>
      </w:r>
      <w:r w:rsidRPr="007C6A62">
        <w:t xml:space="preserve"> </w:t>
      </w:r>
      <w:r w:rsidRPr="007C6A62">
        <w:rPr>
          <w:i/>
        </w:rPr>
        <w:t>t-PollRetransmit</w:t>
      </w:r>
      <w:r w:rsidRPr="007C6A62">
        <w:t>.</w:t>
      </w:r>
    </w:p>
    <w:p w14:paraId="27246D25" w14:textId="77777777" w:rsidR="00E65898" w:rsidRPr="00461AED" w:rsidRDefault="00E65898" w:rsidP="00E65898">
      <w:pPr>
        <w:pStyle w:val="Heading4"/>
        <w:rPr>
          <w:rStyle w:val="Heading4Char"/>
        </w:rPr>
      </w:pPr>
      <w:bookmarkStart w:id="29" w:name="_Toc477961581"/>
      <w:r w:rsidRPr="00461AED">
        <w:rPr>
          <w:rFonts w:eastAsia="MS Mincho"/>
        </w:rPr>
        <w:t>5.2.2.3</w:t>
      </w:r>
      <w:r w:rsidRPr="00461AED">
        <w:rPr>
          <w:rFonts w:eastAsia="MS Mincho"/>
        </w:rPr>
        <w:tab/>
        <w:t xml:space="preserve">Expiry of </w:t>
      </w:r>
      <w:r w:rsidRPr="00461AED">
        <w:rPr>
          <w:rFonts w:eastAsia="MS Mincho"/>
          <w:i/>
          <w:lang w:eastAsia="ja-JP"/>
        </w:rPr>
        <w:t>t-PollRetransmit</w:t>
      </w:r>
      <w:bookmarkEnd w:id="29"/>
    </w:p>
    <w:p w14:paraId="3B7BF01F" w14:textId="77777777" w:rsidR="00E65898" w:rsidRPr="00293E19" w:rsidRDefault="00E65898" w:rsidP="00E65898">
      <w:pPr>
        <w:rPr>
          <w:bCs/>
          <w:lang w:eastAsia="ko-KR"/>
        </w:rPr>
      </w:pPr>
      <w:r w:rsidRPr="00293E19">
        <w:rPr>
          <w:bCs/>
          <w:lang w:eastAsia="ko-KR"/>
        </w:rPr>
        <w:t xml:space="preserve">Upon expiry of </w:t>
      </w:r>
      <w:r w:rsidRPr="00293E19">
        <w:rPr>
          <w:bCs/>
          <w:i/>
          <w:lang w:eastAsia="ko-KR"/>
        </w:rPr>
        <w:t>t-PollRetransmit</w:t>
      </w:r>
      <w:r w:rsidRPr="00293E19">
        <w:rPr>
          <w:bCs/>
          <w:lang w:eastAsia="ko-KR"/>
        </w:rPr>
        <w:t>, the transmitting side of an AM RLC entity shall:</w:t>
      </w:r>
    </w:p>
    <w:p w14:paraId="1CB79A46" w14:textId="27FE16D7" w:rsidR="00E65898" w:rsidRPr="007C6A62" w:rsidRDefault="00E65898" w:rsidP="00E65898">
      <w:pPr>
        <w:pStyle w:val="B1"/>
      </w:pPr>
      <w:r w:rsidRPr="007C6A62">
        <w:t>-</w:t>
      </w:r>
      <w:r w:rsidRPr="007C6A62">
        <w:tab/>
        <w:t xml:space="preserve">if both the transmission buffer and the retransmission buffer are empty (excluding transmitted </w:t>
      </w:r>
      <w:r w:rsidR="00270DD6" w:rsidRPr="002F0632">
        <w:rPr>
          <w:highlight w:val="yellow"/>
        </w:rPr>
        <w:t>AMD PDU</w:t>
      </w:r>
      <w:r w:rsidRPr="007C6A62">
        <w:t xml:space="preserve"> awaiting for acknowledgements); or</w:t>
      </w:r>
    </w:p>
    <w:p w14:paraId="4AA62E12" w14:textId="5C132BDC" w:rsidR="00E65898" w:rsidRPr="007C6A62" w:rsidRDefault="00E65898" w:rsidP="00E65898">
      <w:pPr>
        <w:pStyle w:val="B1"/>
      </w:pPr>
      <w:r w:rsidRPr="007C6A62">
        <w:t>-</w:t>
      </w:r>
      <w:r w:rsidRPr="007C6A62">
        <w:tab/>
        <w:t xml:space="preserve">if no new </w:t>
      </w:r>
      <w:r w:rsidRPr="002F0632">
        <w:rPr>
          <w:highlight w:val="yellow"/>
        </w:rPr>
        <w:t xml:space="preserve">RLC </w:t>
      </w:r>
      <w:r w:rsidR="00270DD6" w:rsidRPr="002F0632">
        <w:rPr>
          <w:highlight w:val="yellow"/>
        </w:rPr>
        <w:t>SDU</w:t>
      </w:r>
      <w:r w:rsidRPr="007C6A62">
        <w:t xml:space="preserve"> can be transmitted (e.g. due to window stalling):</w:t>
      </w:r>
    </w:p>
    <w:p w14:paraId="64423CAF" w14:textId="1761097E" w:rsidR="00E65898" w:rsidRPr="007C6A62" w:rsidRDefault="00E65898" w:rsidP="00E65898">
      <w:pPr>
        <w:pStyle w:val="B2"/>
      </w:pPr>
      <w:r w:rsidRPr="007C6A62">
        <w:t>-</w:t>
      </w:r>
      <w:r w:rsidRPr="007C6A62">
        <w:tab/>
        <w:t xml:space="preserve">consider the </w:t>
      </w:r>
      <w:r w:rsidR="00270DD6" w:rsidRPr="002F0632">
        <w:rPr>
          <w:highlight w:val="yellow"/>
        </w:rPr>
        <w:t>RLC SDU</w:t>
      </w:r>
      <w:r w:rsidRPr="007C6A62">
        <w:t xml:space="preserve"> with SN = </w:t>
      </w:r>
      <w:r w:rsidR="00AA18C6" w:rsidRPr="002F0632">
        <w:rPr>
          <w:highlight w:val="yellow"/>
        </w:rPr>
        <w:t>Next_TX_SN</w:t>
      </w:r>
      <w:r w:rsidRPr="007C6A62">
        <w:t xml:space="preserve"> – 1 for retransmission; or</w:t>
      </w:r>
    </w:p>
    <w:p w14:paraId="5C1EDEBD" w14:textId="20342B1D" w:rsidR="00E65898" w:rsidRPr="007C6A62" w:rsidRDefault="00E65898" w:rsidP="00E65898">
      <w:pPr>
        <w:pStyle w:val="B2"/>
      </w:pPr>
      <w:r w:rsidRPr="007C6A62">
        <w:t>-</w:t>
      </w:r>
      <w:r w:rsidRPr="007C6A62">
        <w:tab/>
        <w:t xml:space="preserve">consider any </w:t>
      </w:r>
      <w:r w:rsidR="00270DD6" w:rsidRPr="002F0632">
        <w:rPr>
          <w:highlight w:val="yellow"/>
        </w:rPr>
        <w:t>RLC SDU</w:t>
      </w:r>
      <w:r w:rsidRPr="007C6A62">
        <w:t xml:space="preserve"> which has not been positively acknowledged for retransmission;</w:t>
      </w:r>
    </w:p>
    <w:p w14:paraId="2753D858" w14:textId="52A161C0" w:rsidR="00E65898" w:rsidRPr="007C6A62" w:rsidRDefault="00E65898" w:rsidP="00E65898">
      <w:pPr>
        <w:pStyle w:val="B1"/>
      </w:pPr>
      <w:r w:rsidRPr="007C6A62">
        <w:t>-</w:t>
      </w:r>
      <w:r w:rsidRPr="007C6A62">
        <w:tab/>
        <w:t xml:space="preserve">include </w:t>
      </w:r>
      <w:r w:rsidRPr="007C6A62">
        <w:rPr>
          <w:lang w:eastAsia="ko-KR"/>
        </w:rPr>
        <w:t xml:space="preserve">a </w:t>
      </w:r>
      <w:r w:rsidRPr="007C6A62">
        <w:t>poll in a</w:t>
      </w:r>
      <w:r w:rsidRPr="007C6A62">
        <w:rPr>
          <w:lang w:eastAsia="ko-KR"/>
        </w:rPr>
        <w:t xml:space="preserve"> </w:t>
      </w:r>
      <w:r w:rsidR="00270DD6" w:rsidRPr="002F0632">
        <w:rPr>
          <w:highlight w:val="yellow"/>
          <w:lang w:eastAsia="ko-KR"/>
        </w:rPr>
        <w:t>AMD PDU</w:t>
      </w:r>
      <w:r w:rsidRPr="007C6A62">
        <w:rPr>
          <w:lang w:eastAsia="ko-KR"/>
        </w:rPr>
        <w:t xml:space="preserve"> </w:t>
      </w:r>
      <w:r w:rsidRPr="007C6A62">
        <w:t>as described in section 5.2.2.1.</w:t>
      </w:r>
    </w:p>
    <w:p w14:paraId="569F8015" w14:textId="77777777" w:rsidR="00E65898" w:rsidRPr="00461AED" w:rsidRDefault="00E65898" w:rsidP="00E65898">
      <w:pPr>
        <w:pStyle w:val="Heading3"/>
        <w:rPr>
          <w:rFonts w:eastAsia="MS Mincho"/>
        </w:rPr>
      </w:pPr>
      <w:bookmarkStart w:id="30" w:name="_Toc477961582"/>
      <w:r w:rsidRPr="00461AED">
        <w:rPr>
          <w:rFonts w:eastAsia="MS Mincho"/>
        </w:rPr>
        <w:t>5</w:t>
      </w:r>
      <w:r w:rsidRPr="00461AED">
        <w:t>.</w:t>
      </w:r>
      <w:r w:rsidRPr="00461AED">
        <w:rPr>
          <w:rFonts w:eastAsia="MS Mincho"/>
        </w:rPr>
        <w:t>2</w:t>
      </w:r>
      <w:r w:rsidRPr="00461AED">
        <w:t>.</w:t>
      </w:r>
      <w:r w:rsidRPr="00461AED">
        <w:rPr>
          <w:rFonts w:eastAsia="MS Mincho"/>
        </w:rPr>
        <w:t>3</w:t>
      </w:r>
      <w:r w:rsidRPr="00461AED">
        <w:tab/>
      </w:r>
      <w:r w:rsidRPr="00461AED">
        <w:rPr>
          <w:rFonts w:eastAsia="MS Mincho"/>
        </w:rPr>
        <w:t>Status reporting</w:t>
      </w:r>
      <w:bookmarkEnd w:id="30"/>
    </w:p>
    <w:p w14:paraId="1804C7EB" w14:textId="5F289C61" w:rsidR="00E65898" w:rsidRPr="00293E19" w:rsidRDefault="00E65898" w:rsidP="00E65898">
      <w:pPr>
        <w:rPr>
          <w:bCs/>
          <w:lang w:eastAsia="ko-KR"/>
        </w:rPr>
      </w:pPr>
      <w:r w:rsidRPr="00293E19">
        <w:rPr>
          <w:bCs/>
          <w:lang w:eastAsia="ko-KR"/>
        </w:rPr>
        <w:t xml:space="preserve">An AM RLC entity sends STATUS PDUs to its peer AM RLC entity in order to provide positive and/or negative acknowledgements of </w:t>
      </w:r>
      <w:r w:rsidR="00E97E7E" w:rsidRPr="002F0632">
        <w:rPr>
          <w:bCs/>
          <w:highlight w:val="yellow"/>
          <w:lang w:eastAsia="ko-KR"/>
        </w:rPr>
        <w:t>RLC</w:t>
      </w:r>
      <w:r w:rsidRPr="002F0632">
        <w:rPr>
          <w:bCs/>
          <w:highlight w:val="yellow"/>
          <w:lang w:eastAsia="ko-KR"/>
        </w:rPr>
        <w:t xml:space="preserve"> </w:t>
      </w:r>
      <w:r w:rsidR="00E97E7E" w:rsidRPr="002F0632">
        <w:rPr>
          <w:bCs/>
          <w:highlight w:val="yellow"/>
          <w:lang w:eastAsia="ko-KR"/>
        </w:rPr>
        <w:t>S</w:t>
      </w:r>
      <w:r w:rsidRPr="002F0632">
        <w:rPr>
          <w:bCs/>
          <w:highlight w:val="yellow"/>
          <w:lang w:eastAsia="ko-KR"/>
        </w:rPr>
        <w:t>DUs</w:t>
      </w:r>
      <w:r w:rsidRPr="00293E19">
        <w:rPr>
          <w:bCs/>
          <w:lang w:eastAsia="ko-KR"/>
        </w:rPr>
        <w:t xml:space="preserve"> (or portions of them).</w:t>
      </w:r>
    </w:p>
    <w:p w14:paraId="0A7647FC" w14:textId="77777777" w:rsidR="00E65898" w:rsidRPr="00293E19" w:rsidRDefault="00E65898" w:rsidP="00E65898">
      <w:pPr>
        <w:rPr>
          <w:bCs/>
          <w:lang w:eastAsia="ko-KR"/>
        </w:rPr>
      </w:pPr>
      <w:r w:rsidRPr="00293E19">
        <w:rPr>
          <w:bCs/>
          <w:lang w:eastAsia="ko-KR"/>
        </w:rPr>
        <w:t>Triggers to initiate STATUS reporting include:</w:t>
      </w:r>
    </w:p>
    <w:p w14:paraId="76B43834" w14:textId="77777777" w:rsidR="00E65898" w:rsidRPr="007C6A62" w:rsidRDefault="00E65898" w:rsidP="00E65898">
      <w:pPr>
        <w:pStyle w:val="B1"/>
      </w:pPr>
      <w:r w:rsidRPr="007C6A62">
        <w:t>-</w:t>
      </w:r>
      <w:r w:rsidRPr="007C6A62">
        <w:tab/>
        <w:t>Polling from its peer AM RLC entity:</w:t>
      </w:r>
    </w:p>
    <w:p w14:paraId="7ADD22CA" w14:textId="0BBFD9DF" w:rsidR="00E65898" w:rsidRPr="007C6A62" w:rsidRDefault="00E65898" w:rsidP="00E65898">
      <w:pPr>
        <w:pStyle w:val="B2"/>
      </w:pPr>
      <w:r w:rsidRPr="007C6A62">
        <w:t>-</w:t>
      </w:r>
      <w:r w:rsidRPr="007C6A62">
        <w:tab/>
        <w:t xml:space="preserve">When </w:t>
      </w:r>
      <w:r w:rsidRPr="002F0632">
        <w:rPr>
          <w:highlight w:val="yellow"/>
        </w:rPr>
        <w:t>a</w:t>
      </w:r>
      <w:r w:rsidR="004937F9" w:rsidRPr="002F0632">
        <w:rPr>
          <w:highlight w:val="yellow"/>
        </w:rPr>
        <w:t>n</w:t>
      </w:r>
      <w:r w:rsidRPr="002F0632">
        <w:rPr>
          <w:highlight w:val="yellow"/>
        </w:rPr>
        <w:t xml:space="preserve"> </w:t>
      </w:r>
      <w:r w:rsidR="004937F9" w:rsidRPr="002F0632">
        <w:rPr>
          <w:highlight w:val="yellow"/>
        </w:rPr>
        <w:t>AMD</w:t>
      </w:r>
      <w:r w:rsidRPr="002F0632">
        <w:rPr>
          <w:highlight w:val="yellow"/>
        </w:rPr>
        <w:t xml:space="preserve"> PDU</w:t>
      </w:r>
      <w:r w:rsidRPr="007C6A62">
        <w:t xml:space="preserve"> with SN = x and the P field set to “1” is received from lower layer, the receiving side of an AM RLC entity shall:</w:t>
      </w:r>
    </w:p>
    <w:p w14:paraId="108CA1FC" w14:textId="77777777" w:rsidR="00E65898" w:rsidRPr="007C6A62" w:rsidRDefault="00E65898" w:rsidP="00E65898">
      <w:pPr>
        <w:pStyle w:val="B3"/>
      </w:pPr>
      <w:r w:rsidRPr="007C6A62">
        <w:t>-</w:t>
      </w:r>
      <w:r w:rsidRPr="007C6A62">
        <w:tab/>
        <w:t>if the PDU is to be discarded as specified in subclause 5.1.3.2.2; or</w:t>
      </w:r>
    </w:p>
    <w:p w14:paraId="7E2F0B19" w14:textId="5CD5CBA9" w:rsidR="00E65898" w:rsidRPr="007C6A62" w:rsidRDefault="00E65898" w:rsidP="00E65898">
      <w:pPr>
        <w:pStyle w:val="B3"/>
      </w:pPr>
      <w:r w:rsidRPr="007C6A62">
        <w:t>-</w:t>
      </w:r>
      <w:r w:rsidRPr="007C6A62">
        <w:tab/>
        <w:t xml:space="preserve">if x &lt; </w:t>
      </w:r>
      <w:r w:rsidR="00AA18C6" w:rsidRPr="002F0632">
        <w:rPr>
          <w:highlight w:val="yellow"/>
        </w:rPr>
        <w:t>Highest_Acked_SN</w:t>
      </w:r>
      <w:r w:rsidRPr="007C6A62">
        <w:t xml:space="preserve"> or x &gt;= </w:t>
      </w:r>
      <w:r w:rsidR="00AA18C6" w:rsidRPr="002F0632">
        <w:rPr>
          <w:highlight w:val="yellow"/>
        </w:rPr>
        <w:t>Lower_RX_SN + AM_Window_Size</w:t>
      </w:r>
      <w:r w:rsidRPr="007C6A62">
        <w:t>:</w:t>
      </w:r>
    </w:p>
    <w:p w14:paraId="6DC9B404" w14:textId="77777777" w:rsidR="00E65898" w:rsidRPr="007C6A62" w:rsidRDefault="00E65898" w:rsidP="00E65898">
      <w:pPr>
        <w:pStyle w:val="B4"/>
      </w:pPr>
      <w:r w:rsidRPr="007C6A62">
        <w:t>-</w:t>
      </w:r>
      <w:r w:rsidRPr="007C6A62">
        <w:tab/>
        <w:t>trigger a STATUS report;</w:t>
      </w:r>
    </w:p>
    <w:p w14:paraId="6E0BFA0E" w14:textId="77777777" w:rsidR="00E65898" w:rsidRPr="007C6A62" w:rsidRDefault="00E65898" w:rsidP="00E65898">
      <w:pPr>
        <w:pStyle w:val="B3"/>
      </w:pPr>
      <w:r w:rsidRPr="007C6A62">
        <w:t>-</w:t>
      </w:r>
      <w:r w:rsidRPr="007C6A62">
        <w:tab/>
        <w:t>else:</w:t>
      </w:r>
    </w:p>
    <w:p w14:paraId="5C84EDFC" w14:textId="5429823D" w:rsidR="00E65898" w:rsidRPr="007C6A62" w:rsidRDefault="00E65898" w:rsidP="00E65898">
      <w:pPr>
        <w:pStyle w:val="B4"/>
      </w:pPr>
      <w:r w:rsidRPr="007C6A62">
        <w:t>-</w:t>
      </w:r>
      <w:r w:rsidRPr="007C6A62">
        <w:tab/>
        <w:t xml:space="preserve">delay triggering the STATUS report until x &lt; </w:t>
      </w:r>
      <w:r w:rsidR="00AA18C6" w:rsidRPr="002F0632">
        <w:rPr>
          <w:highlight w:val="yellow"/>
        </w:rPr>
        <w:t>Highest_Acked_SN</w:t>
      </w:r>
      <w:r w:rsidRPr="007C6A62">
        <w:t xml:space="preserve"> or x &gt;= </w:t>
      </w:r>
      <w:r w:rsidR="00AA18C6" w:rsidRPr="002F0632">
        <w:rPr>
          <w:highlight w:val="yellow"/>
        </w:rPr>
        <w:t>Lower_RX_SN + AM_Window_Size</w:t>
      </w:r>
      <w:r w:rsidRPr="007C6A62">
        <w:t>.</w:t>
      </w:r>
    </w:p>
    <w:p w14:paraId="72AAC2F9" w14:textId="77777777" w:rsidR="00E65898" w:rsidRPr="00293E19" w:rsidRDefault="00E65898" w:rsidP="00E65898">
      <w:pPr>
        <w:pStyle w:val="NO"/>
      </w:pPr>
      <w:r w:rsidRPr="00293E19">
        <w:t>NOTE 1:</w:t>
      </w:r>
      <w:r w:rsidRPr="00293E19">
        <w:tab/>
        <w:t>This ensures that the RLC Status report is transmitted after HARQ reordering.</w:t>
      </w:r>
    </w:p>
    <w:p w14:paraId="1C06AFEA" w14:textId="08D4CEDD" w:rsidR="00E65898" w:rsidRPr="007C6A62" w:rsidRDefault="00E65898" w:rsidP="00E65898">
      <w:pPr>
        <w:pStyle w:val="B1"/>
      </w:pPr>
      <w:r w:rsidRPr="007C6A62">
        <w:t>-</w:t>
      </w:r>
      <w:r w:rsidRPr="007C6A62">
        <w:tab/>
        <w:t xml:space="preserve">Detection of reception failure of </w:t>
      </w:r>
      <w:r w:rsidRPr="002F0632">
        <w:rPr>
          <w:highlight w:val="yellow"/>
        </w:rPr>
        <w:t xml:space="preserve">an </w:t>
      </w:r>
      <w:r w:rsidR="00043198" w:rsidRPr="002F0632">
        <w:rPr>
          <w:highlight w:val="yellow"/>
        </w:rPr>
        <w:t>AMD PDU</w:t>
      </w:r>
    </w:p>
    <w:p w14:paraId="47975563" w14:textId="77777777" w:rsidR="00E65898" w:rsidRPr="007C6A62" w:rsidRDefault="00E65898" w:rsidP="00E65898">
      <w:pPr>
        <w:pStyle w:val="B2"/>
      </w:pPr>
      <w:r w:rsidRPr="007C6A62">
        <w:t>-</w:t>
      </w:r>
      <w:r w:rsidRPr="007C6A62">
        <w:tab/>
        <w:t xml:space="preserve">The receiving side of an AM RLC entity shall trigger a STATUS report when </w:t>
      </w:r>
      <w:r w:rsidRPr="007C6A62">
        <w:rPr>
          <w:i/>
        </w:rPr>
        <w:t>t-Reordering</w:t>
      </w:r>
      <w:r w:rsidRPr="007C6A62">
        <w:t xml:space="preserve"> expires.</w:t>
      </w:r>
    </w:p>
    <w:p w14:paraId="13B38558" w14:textId="70B6227C" w:rsidR="00E65898" w:rsidRPr="00461AED" w:rsidRDefault="00E65898" w:rsidP="00E65898">
      <w:pPr>
        <w:pStyle w:val="NO"/>
      </w:pPr>
      <w:r w:rsidRPr="00461AED">
        <w:t>NOTE 2:</w:t>
      </w:r>
      <w:r w:rsidRPr="00461AED">
        <w:tab/>
        <w:t xml:space="preserve">The expiry of </w:t>
      </w:r>
      <w:r w:rsidRPr="00461AED">
        <w:rPr>
          <w:i/>
        </w:rPr>
        <w:t xml:space="preserve">t-Reordering </w:t>
      </w:r>
      <w:r w:rsidRPr="00461AED">
        <w:t xml:space="preserve">triggers both </w:t>
      </w:r>
      <w:r w:rsidR="00AA18C6" w:rsidRPr="002F0632">
        <w:rPr>
          <w:highlight w:val="yellow"/>
        </w:rPr>
        <w:t>Highest_Acked_SN</w:t>
      </w:r>
      <w:r w:rsidRPr="00461AED">
        <w:t xml:space="preserve"> to be updated and a STATUS report to be triggered, but the STATUS report shall be triggered after </w:t>
      </w:r>
      <w:r w:rsidR="00AA18C6" w:rsidRPr="002F0632">
        <w:rPr>
          <w:highlight w:val="yellow"/>
        </w:rPr>
        <w:t>Highest_Acked_SN</w:t>
      </w:r>
      <w:r w:rsidRPr="00461AED">
        <w:t xml:space="preserve"> is updated.</w:t>
      </w:r>
    </w:p>
    <w:p w14:paraId="690F344B" w14:textId="77777777" w:rsidR="00E65898" w:rsidRPr="00293E19" w:rsidRDefault="00E65898" w:rsidP="00E65898">
      <w:pPr>
        <w:rPr>
          <w:bCs/>
          <w:lang w:eastAsia="ko-KR"/>
        </w:rPr>
      </w:pPr>
      <w:r w:rsidRPr="00293E19">
        <w:rPr>
          <w:bCs/>
          <w:lang w:eastAsia="ko-KR"/>
        </w:rPr>
        <w:t>When STATUS reporting has been triggered, the receiving side of an AM RLC entity shall:</w:t>
      </w:r>
    </w:p>
    <w:p w14:paraId="07560B59" w14:textId="77777777" w:rsidR="00E65898" w:rsidRPr="007C6A62" w:rsidRDefault="00E65898" w:rsidP="00E65898">
      <w:pPr>
        <w:pStyle w:val="B1"/>
      </w:pPr>
      <w:r w:rsidRPr="007C6A62">
        <w:t>-</w:t>
      </w:r>
      <w:r w:rsidRPr="007C6A62">
        <w:tab/>
        <w:t xml:space="preserve">if </w:t>
      </w:r>
      <w:r w:rsidRPr="007C6A62">
        <w:rPr>
          <w:i/>
        </w:rPr>
        <w:t>t-StatusProhibit</w:t>
      </w:r>
      <w:r w:rsidRPr="007C6A62">
        <w:t xml:space="preserve"> is not running:</w:t>
      </w:r>
    </w:p>
    <w:p w14:paraId="0AFE109B" w14:textId="77777777" w:rsidR="00E65898" w:rsidRPr="007C6A62" w:rsidRDefault="00E65898" w:rsidP="00E65898">
      <w:pPr>
        <w:pStyle w:val="B2"/>
      </w:pPr>
      <w:r w:rsidRPr="007C6A62">
        <w:t>-</w:t>
      </w:r>
      <w:r w:rsidRPr="007C6A62">
        <w:tab/>
        <w:t>at the first transmission opportunity indicated by lower layer, construct a STATUS PDU and deliver it to lower layer;</w:t>
      </w:r>
    </w:p>
    <w:p w14:paraId="4FCFB16C" w14:textId="77777777" w:rsidR="00E65898" w:rsidRPr="007C6A62" w:rsidRDefault="00E65898" w:rsidP="00E65898">
      <w:pPr>
        <w:pStyle w:val="B1"/>
      </w:pPr>
      <w:r w:rsidRPr="007C6A62">
        <w:t>-</w:t>
      </w:r>
      <w:r w:rsidRPr="007C6A62">
        <w:tab/>
        <w:t>else:</w:t>
      </w:r>
    </w:p>
    <w:p w14:paraId="6DD64F07" w14:textId="77777777" w:rsidR="00E65898" w:rsidRPr="007C6A62" w:rsidRDefault="00E65898" w:rsidP="00E65898">
      <w:pPr>
        <w:pStyle w:val="B2"/>
      </w:pPr>
      <w:r w:rsidRPr="007C6A62">
        <w:t>-</w:t>
      </w:r>
      <w:r w:rsidRPr="007C6A62">
        <w:tab/>
        <w:t xml:space="preserve">at the first transmission opportunity indicated by lower layer after </w:t>
      </w:r>
      <w:r w:rsidRPr="007C6A62">
        <w:rPr>
          <w:i/>
        </w:rPr>
        <w:t>t-StatusProhibit</w:t>
      </w:r>
      <w:r w:rsidRPr="007C6A62">
        <w:t xml:space="preserve"> expires, construct a single STATUS PDU even if status reporting was triggered several times while </w:t>
      </w:r>
      <w:r w:rsidRPr="007C6A62">
        <w:rPr>
          <w:i/>
        </w:rPr>
        <w:t>t-StatusProhibit</w:t>
      </w:r>
      <w:r w:rsidRPr="007C6A62">
        <w:t xml:space="preserve"> was running and deliver it to lower layer;</w:t>
      </w:r>
    </w:p>
    <w:p w14:paraId="51A2B4BB" w14:textId="77777777" w:rsidR="00E65898" w:rsidRPr="00293E19" w:rsidRDefault="00E65898" w:rsidP="00E65898">
      <w:pPr>
        <w:rPr>
          <w:bCs/>
          <w:lang w:eastAsia="ko-KR"/>
        </w:rPr>
      </w:pPr>
      <w:r w:rsidRPr="00293E19">
        <w:rPr>
          <w:bCs/>
          <w:lang w:eastAsia="ko-KR"/>
        </w:rPr>
        <w:t>When a STATUS PDU has been delivered to lower layer, the receiving side of an AM RLC entity shall:</w:t>
      </w:r>
    </w:p>
    <w:p w14:paraId="69FC4711" w14:textId="77777777" w:rsidR="00E65898" w:rsidRPr="007C6A62" w:rsidRDefault="00E65898" w:rsidP="00E65898">
      <w:pPr>
        <w:pStyle w:val="B1"/>
      </w:pPr>
      <w:r w:rsidRPr="007C6A62">
        <w:t>-</w:t>
      </w:r>
      <w:r w:rsidRPr="007C6A62">
        <w:tab/>
        <w:t xml:space="preserve">start </w:t>
      </w:r>
      <w:r w:rsidRPr="007C6A62">
        <w:rPr>
          <w:i/>
        </w:rPr>
        <w:t>t-StatusProhibit</w:t>
      </w:r>
      <w:r w:rsidRPr="007C6A62">
        <w:t>.</w:t>
      </w:r>
    </w:p>
    <w:p w14:paraId="0E3F4EEA" w14:textId="77777777" w:rsidR="00E65898" w:rsidRPr="00293E19" w:rsidRDefault="00E65898" w:rsidP="00E65898">
      <w:pPr>
        <w:rPr>
          <w:bCs/>
          <w:lang w:eastAsia="ko-KR"/>
        </w:rPr>
      </w:pPr>
      <w:r w:rsidRPr="00293E19">
        <w:rPr>
          <w:bCs/>
          <w:lang w:eastAsia="ko-KR"/>
        </w:rPr>
        <w:lastRenderedPageBreak/>
        <w:t>When constructing a STATUS PDU, the AM RLC entity shall:</w:t>
      </w:r>
    </w:p>
    <w:p w14:paraId="2DC32486" w14:textId="70BEEF80" w:rsidR="00E65898" w:rsidRPr="007C6A62" w:rsidRDefault="00E65898" w:rsidP="00E65898">
      <w:pPr>
        <w:pStyle w:val="B1"/>
      </w:pPr>
      <w:r w:rsidRPr="007C6A62">
        <w:t>-</w:t>
      </w:r>
      <w:r w:rsidRPr="007C6A62">
        <w:tab/>
        <w:t xml:space="preserve">for the AMD PDUs with SN such that </w:t>
      </w:r>
      <w:r w:rsidR="00E33D92" w:rsidRPr="002F0632">
        <w:rPr>
          <w:highlight w:val="yellow"/>
        </w:rPr>
        <w:t>Lower_RX_SN</w:t>
      </w:r>
      <w:r w:rsidRPr="007C6A62">
        <w:t xml:space="preserve"> &lt;= SN &lt; </w:t>
      </w:r>
      <w:r w:rsidR="00E33D92" w:rsidRPr="002F0632">
        <w:rPr>
          <w:highlight w:val="yellow"/>
        </w:rPr>
        <w:t>Highest_Acked_SN</w:t>
      </w:r>
      <w:r w:rsidRPr="007C6A62">
        <w:t xml:space="preserve"> that has not been completely received </w:t>
      </w:r>
      <w:r w:rsidR="002E4601">
        <w:t xml:space="preserve">yet, in increasing SN order of </w:t>
      </w:r>
      <w:r w:rsidR="002E4601" w:rsidRPr="002F0632">
        <w:rPr>
          <w:highlight w:val="yellow"/>
        </w:rPr>
        <w:t>S</w:t>
      </w:r>
      <w:r w:rsidRPr="002F0632">
        <w:rPr>
          <w:highlight w:val="yellow"/>
        </w:rPr>
        <w:t>DUs</w:t>
      </w:r>
      <w:r w:rsidRPr="007C6A62">
        <w:t xml:space="preserve"> and increasing byte segment order within </w:t>
      </w:r>
      <w:r w:rsidR="002E4601" w:rsidRPr="002F0632">
        <w:rPr>
          <w:highlight w:val="yellow"/>
        </w:rPr>
        <w:t>S</w:t>
      </w:r>
      <w:r w:rsidRPr="002F0632">
        <w:rPr>
          <w:highlight w:val="yellow"/>
        </w:rPr>
        <w:t>DUs</w:t>
      </w:r>
      <w:r w:rsidRPr="007C6A62">
        <w:t xml:space="preserve">, starting with SN = </w:t>
      </w:r>
      <w:r w:rsidR="00E33D92" w:rsidRPr="002F0632">
        <w:rPr>
          <w:highlight w:val="yellow"/>
        </w:rPr>
        <w:t>Lower_RX_SN</w:t>
      </w:r>
      <w:r w:rsidRPr="007C6A62">
        <w:t xml:space="preserve"> up to the point where the resulting STATUS PDU still fits to the total size of RLC PDU(s) indicated by lower layer:</w:t>
      </w:r>
    </w:p>
    <w:p w14:paraId="325D0764" w14:textId="2A0FA77A" w:rsidR="00E65898" w:rsidRPr="007C6A62" w:rsidRDefault="00E65898" w:rsidP="00E65898">
      <w:pPr>
        <w:pStyle w:val="B2"/>
      </w:pPr>
      <w:r w:rsidRPr="007C6A62">
        <w:t>-</w:t>
      </w:r>
      <w:r w:rsidRPr="007C6A62">
        <w:tab/>
        <w:t xml:space="preserve">for an </w:t>
      </w:r>
      <w:r w:rsidR="006E3182" w:rsidRPr="002F0632">
        <w:rPr>
          <w:highlight w:val="yellow"/>
        </w:rPr>
        <w:t>RLC SDU</w:t>
      </w:r>
      <w:r w:rsidRPr="007C6A62">
        <w:t xml:space="preserve"> for which no byte segments have been received yet::</w:t>
      </w:r>
    </w:p>
    <w:p w14:paraId="35F15195" w14:textId="222922B3" w:rsidR="00E65898" w:rsidRPr="007C6A62" w:rsidRDefault="00E65898" w:rsidP="00E65898">
      <w:pPr>
        <w:pStyle w:val="B3"/>
      </w:pPr>
      <w:r w:rsidRPr="007C6A62">
        <w:t>-</w:t>
      </w:r>
      <w:r w:rsidRPr="007C6A62">
        <w:tab/>
        <w:t xml:space="preserve">include in the STATUS PDU a NACK_SN which is set to the SN of the </w:t>
      </w:r>
      <w:r w:rsidR="006E3182" w:rsidRPr="002F0632">
        <w:rPr>
          <w:highlight w:val="yellow"/>
        </w:rPr>
        <w:t>RLC SDU</w:t>
      </w:r>
      <w:r w:rsidRPr="007C6A62">
        <w:t>;</w:t>
      </w:r>
    </w:p>
    <w:p w14:paraId="05D39B32" w14:textId="3E4EF13F" w:rsidR="00E65898" w:rsidRPr="007C6A62" w:rsidRDefault="00E65898" w:rsidP="00E65898">
      <w:pPr>
        <w:pStyle w:val="B2"/>
      </w:pPr>
      <w:r w:rsidRPr="007C6A62">
        <w:t>-</w:t>
      </w:r>
      <w:r w:rsidRPr="007C6A62">
        <w:tab/>
        <w:t xml:space="preserve">for a continuous sequence of byte segments of a partly received </w:t>
      </w:r>
      <w:r w:rsidR="006E3182" w:rsidRPr="002F0632">
        <w:rPr>
          <w:highlight w:val="yellow"/>
        </w:rPr>
        <w:t>RLC SDU</w:t>
      </w:r>
      <w:r w:rsidRPr="007C6A62">
        <w:t xml:space="preserve"> that have not been received yet:</w:t>
      </w:r>
    </w:p>
    <w:p w14:paraId="21F58D61" w14:textId="77777777" w:rsidR="00E65898" w:rsidRPr="007C6A62" w:rsidRDefault="00E65898" w:rsidP="00E65898">
      <w:pPr>
        <w:pStyle w:val="B3"/>
      </w:pPr>
      <w:r w:rsidRPr="007C6A62">
        <w:t>-</w:t>
      </w:r>
      <w:r w:rsidRPr="007C6A62">
        <w:tab/>
        <w:t>include in the STATUS PDU a set of NACK_SN, SOstart and SOend</w:t>
      </w:r>
    </w:p>
    <w:p w14:paraId="643D8F43" w14:textId="1D800C64" w:rsidR="00E65898" w:rsidRDefault="00E65898" w:rsidP="00E65898">
      <w:pPr>
        <w:pStyle w:val="B1"/>
      </w:pPr>
      <w:r w:rsidRPr="007C6A62">
        <w:t>-</w:t>
      </w:r>
      <w:r w:rsidRPr="007C6A62">
        <w:tab/>
        <w:t xml:space="preserve">set the ACK_SN to the SN of the next not received </w:t>
      </w:r>
      <w:r w:rsidR="006E3182" w:rsidRPr="002F0632">
        <w:rPr>
          <w:highlight w:val="yellow"/>
        </w:rPr>
        <w:t xml:space="preserve">AMD </w:t>
      </w:r>
      <w:r w:rsidRPr="002F0632">
        <w:rPr>
          <w:highlight w:val="yellow"/>
        </w:rPr>
        <w:t>PDU</w:t>
      </w:r>
      <w:r w:rsidRPr="007C6A62">
        <w:t xml:space="preserve"> which is not indicated as missing in the resulting STATUS PDU.</w:t>
      </w:r>
    </w:p>
    <w:p w14:paraId="3905777A" w14:textId="40F2FB85" w:rsidR="002E4601" w:rsidRPr="007C6A62" w:rsidRDefault="002E4601" w:rsidP="002E4601">
      <w:pPr>
        <w:pStyle w:val="B2"/>
        <w:ind w:left="0" w:firstLine="0"/>
      </w:pPr>
      <w:r>
        <w:rPr>
          <w:color w:val="FF0000"/>
        </w:rPr>
        <w:t>Editor’s note: Will</w:t>
      </w:r>
      <w:r w:rsidRPr="00DE4CF6">
        <w:rPr>
          <w:color w:val="FF0000"/>
        </w:rPr>
        <w:t xml:space="preserve"> be updated</w:t>
      </w:r>
      <w:r>
        <w:rPr>
          <w:color w:val="FF0000"/>
        </w:rPr>
        <w:t xml:space="preserve"> based on future agreements (if any) on the format of </w:t>
      </w:r>
      <w:r w:rsidRPr="002E4601">
        <w:rPr>
          <w:color w:val="FF0000"/>
        </w:rPr>
        <w:t>STATUS PDU</w:t>
      </w:r>
      <w:r>
        <w:rPr>
          <w:color w:val="FF0000"/>
        </w:rPr>
        <w:t>.</w:t>
      </w:r>
    </w:p>
    <w:p w14:paraId="28ADF30E" w14:textId="77777777" w:rsidR="00E65898" w:rsidRPr="00461AED" w:rsidRDefault="00E65898" w:rsidP="00E65898">
      <w:pPr>
        <w:pStyle w:val="Heading2"/>
      </w:pPr>
      <w:bookmarkStart w:id="31" w:name="_Toc477961583"/>
      <w:r w:rsidRPr="00461AED">
        <w:rPr>
          <w:rFonts w:eastAsia="MS Mincho"/>
        </w:rPr>
        <w:t>5</w:t>
      </w:r>
      <w:r w:rsidRPr="00461AED">
        <w:t>.</w:t>
      </w:r>
      <w:r w:rsidRPr="00461AED">
        <w:rPr>
          <w:rFonts w:eastAsia="MS Mincho"/>
        </w:rPr>
        <w:t>3</w:t>
      </w:r>
      <w:r w:rsidRPr="00461AED">
        <w:tab/>
      </w:r>
      <w:r w:rsidRPr="00461AED">
        <w:rPr>
          <w:rFonts w:eastAsia="MS Mincho"/>
        </w:rPr>
        <w:t>SDU discard procedures</w:t>
      </w:r>
      <w:bookmarkEnd w:id="31"/>
    </w:p>
    <w:p w14:paraId="34522146" w14:textId="67F6FDCE" w:rsidR="00E65898" w:rsidRPr="00293E19" w:rsidRDefault="00E65898" w:rsidP="00E65898">
      <w:pPr>
        <w:rPr>
          <w:bCs/>
          <w:lang w:eastAsia="ko-KR"/>
        </w:rPr>
      </w:pPr>
      <w:r w:rsidRPr="00293E19">
        <w:rPr>
          <w:bCs/>
          <w:lang w:eastAsia="ko-KR"/>
        </w:rPr>
        <w:t xml:space="preserve">When indicated from upper layer (i.e. PDCP) to discard a particular RLC SDU, the transmitting side of an AM RLC entity or the transmitting UM RLC entity shall discard the indicated RLC SDU if </w:t>
      </w:r>
      <w:r w:rsidR="00C367FC" w:rsidRPr="002F0632">
        <w:rPr>
          <w:bCs/>
          <w:highlight w:val="yellow"/>
          <w:lang w:eastAsia="ko-KR"/>
        </w:rPr>
        <w:t xml:space="preserve">the </w:t>
      </w:r>
      <w:r w:rsidRPr="002F0632">
        <w:rPr>
          <w:bCs/>
          <w:highlight w:val="yellow"/>
          <w:lang w:eastAsia="ko-KR"/>
        </w:rPr>
        <w:t xml:space="preserve">RLC SDU </w:t>
      </w:r>
      <w:r w:rsidR="00C367FC" w:rsidRPr="002F0632">
        <w:rPr>
          <w:bCs/>
          <w:highlight w:val="yellow"/>
          <w:lang w:eastAsia="ko-KR"/>
        </w:rPr>
        <w:t xml:space="preserve">or RLC SDU segment </w:t>
      </w:r>
      <w:r w:rsidRPr="002F0632">
        <w:rPr>
          <w:bCs/>
          <w:highlight w:val="yellow"/>
          <w:lang w:eastAsia="ko-KR"/>
        </w:rPr>
        <w:t xml:space="preserve">has </w:t>
      </w:r>
      <w:r w:rsidR="00C367FC" w:rsidRPr="002F0632">
        <w:rPr>
          <w:bCs/>
          <w:highlight w:val="yellow"/>
          <w:lang w:eastAsia="ko-KR"/>
        </w:rPr>
        <w:t>not</w:t>
      </w:r>
      <w:r w:rsidR="00C367FC">
        <w:rPr>
          <w:bCs/>
          <w:lang w:eastAsia="ko-KR"/>
        </w:rPr>
        <w:t xml:space="preserve"> </w:t>
      </w:r>
      <w:r w:rsidRPr="00293E19">
        <w:rPr>
          <w:bCs/>
          <w:lang w:eastAsia="ko-KR"/>
        </w:rPr>
        <w:t>been mapped to a RLC data PDU yet.</w:t>
      </w:r>
    </w:p>
    <w:p w14:paraId="4DD35551" w14:textId="77777777" w:rsidR="00E65898" w:rsidRDefault="00E65898" w:rsidP="00E65898">
      <w:pPr>
        <w:pStyle w:val="Heading2"/>
        <w:rPr>
          <w:rFonts w:eastAsia="MS Mincho"/>
        </w:rPr>
      </w:pPr>
      <w:bookmarkStart w:id="32" w:name="_Toc477961584"/>
      <w:r w:rsidRPr="00461AED">
        <w:rPr>
          <w:rFonts w:eastAsia="MS Mincho"/>
        </w:rPr>
        <w:t>5</w:t>
      </w:r>
      <w:r w:rsidRPr="00461AED">
        <w:t>.</w:t>
      </w:r>
      <w:r w:rsidRPr="00461AED">
        <w:rPr>
          <w:rFonts w:eastAsia="MS Mincho"/>
        </w:rPr>
        <w:t>4</w:t>
      </w:r>
      <w:r w:rsidRPr="00461AED">
        <w:tab/>
      </w:r>
      <w:r w:rsidRPr="00461AED">
        <w:rPr>
          <w:rFonts w:eastAsia="MS Mincho"/>
        </w:rPr>
        <w:t>Re-establishment procedure</w:t>
      </w:r>
      <w:bookmarkEnd w:id="32"/>
    </w:p>
    <w:p w14:paraId="17D5DE11" w14:textId="77777777" w:rsidR="00892093" w:rsidRDefault="00892093" w:rsidP="00892093">
      <w:pPr>
        <w:pStyle w:val="Heading2"/>
        <w:rPr>
          <w:rFonts w:eastAsia="MS Mincho"/>
          <w:lang w:eastAsia="ja-JP"/>
        </w:rPr>
      </w:pPr>
      <w:bookmarkStart w:id="33" w:name="_Toc480213595"/>
      <w:bookmarkStart w:id="34" w:name="_Toc480393671"/>
      <w:r>
        <w:rPr>
          <w:rFonts w:eastAsia="MS Mincho"/>
          <w:lang w:eastAsia="ja-JP"/>
        </w:rPr>
        <w:t>5.5</w:t>
      </w:r>
      <w:r w:rsidRPr="00461AED">
        <w:rPr>
          <w:rFonts w:eastAsia="MS Mincho"/>
          <w:lang w:eastAsia="ja-JP"/>
        </w:rPr>
        <w:tab/>
        <w:t xml:space="preserve">Data </w:t>
      </w:r>
      <w:bookmarkEnd w:id="33"/>
      <w:r>
        <w:rPr>
          <w:rFonts w:eastAsia="MS Mincho"/>
          <w:lang w:eastAsia="ja-JP"/>
        </w:rPr>
        <w:t>volume calculation</w:t>
      </w:r>
      <w:bookmarkEnd w:id="34"/>
    </w:p>
    <w:p w14:paraId="47764886" w14:textId="77777777" w:rsidR="00892093" w:rsidRDefault="00892093" w:rsidP="00892093">
      <w:pPr>
        <w:rPr>
          <w:color w:val="FF0000"/>
        </w:rPr>
      </w:pPr>
      <w:r w:rsidRPr="00460772">
        <w:rPr>
          <w:color w:val="FF0000"/>
        </w:rPr>
        <w:t>Editor’s note: This is an attemp</w:t>
      </w:r>
      <w:r w:rsidRPr="00890A27">
        <w:rPr>
          <w:color w:val="FF0000"/>
        </w:rPr>
        <w:t>t to make the RLC and PDCP specifications</w:t>
      </w:r>
      <w:r w:rsidRPr="00460772">
        <w:rPr>
          <w:color w:val="FF0000"/>
        </w:rPr>
        <w:t xml:space="preserve"> mutually consistent.</w:t>
      </w:r>
    </w:p>
    <w:p w14:paraId="1FC910D4" w14:textId="77777777" w:rsidR="00892093" w:rsidRPr="000B3DB3" w:rsidRDefault="00892093" w:rsidP="00892093">
      <w:r w:rsidRPr="000B3DB3">
        <w:t xml:space="preserve">For the purpose of MAC buffer status reporting, the UE shall consider the following as </w:t>
      </w:r>
      <w:r>
        <w:t>RLC data volume</w:t>
      </w:r>
      <w:r w:rsidRPr="000B3DB3">
        <w:t>:</w:t>
      </w:r>
    </w:p>
    <w:p w14:paraId="7F9747D0" w14:textId="4356B3A5" w:rsidR="00892093" w:rsidRDefault="00892093" w:rsidP="00892093">
      <w:pPr>
        <w:pStyle w:val="B1"/>
      </w:pPr>
      <w:r w:rsidRPr="000B7987">
        <w:t>-</w:t>
      </w:r>
      <w:r w:rsidRPr="000B7987">
        <w:tab/>
        <w:t xml:space="preserve">RLC SDUs, or segments thereof, that have not yet been included in an </w:t>
      </w:r>
      <w:r w:rsidRPr="002F0632">
        <w:rPr>
          <w:highlight w:val="yellow"/>
        </w:rPr>
        <w:t xml:space="preserve">RLC </w:t>
      </w:r>
      <w:r w:rsidR="00C367FC" w:rsidRPr="002F0632">
        <w:rPr>
          <w:highlight w:val="yellow"/>
        </w:rPr>
        <w:t xml:space="preserve">data </w:t>
      </w:r>
      <w:r w:rsidRPr="002F0632">
        <w:rPr>
          <w:highlight w:val="yellow"/>
        </w:rPr>
        <w:t>PDU</w:t>
      </w:r>
      <w:r w:rsidRPr="000B7987">
        <w:t>;</w:t>
      </w:r>
    </w:p>
    <w:p w14:paraId="3A7A1A2B" w14:textId="794AC2B4" w:rsidR="00C367FC" w:rsidRPr="000B7987" w:rsidRDefault="00C367FC" w:rsidP="00892093">
      <w:pPr>
        <w:pStyle w:val="B1"/>
      </w:pPr>
      <w:r>
        <w:t>-</w:t>
      </w:r>
      <w:r>
        <w:tab/>
      </w:r>
      <w:r w:rsidRPr="002F0632">
        <w:rPr>
          <w:highlight w:val="yellow"/>
        </w:rPr>
        <w:t>RLC PDUs that are pending for initial transmission;</w:t>
      </w:r>
    </w:p>
    <w:p w14:paraId="69AAFC9B" w14:textId="360824C2" w:rsidR="00892093" w:rsidRPr="000B7987" w:rsidRDefault="00892093" w:rsidP="00892093">
      <w:pPr>
        <w:pStyle w:val="B1"/>
      </w:pPr>
      <w:r w:rsidRPr="000B7987">
        <w:t>-</w:t>
      </w:r>
      <w:r w:rsidRPr="000B7987">
        <w:tab/>
      </w:r>
      <w:r w:rsidRPr="002F0632">
        <w:rPr>
          <w:highlight w:val="yellow"/>
        </w:rPr>
        <w:t xml:space="preserve">RLC </w:t>
      </w:r>
      <w:r w:rsidR="008F38E0" w:rsidRPr="002F0632">
        <w:rPr>
          <w:highlight w:val="yellow"/>
        </w:rPr>
        <w:t>data PDUs</w:t>
      </w:r>
      <w:r w:rsidRPr="000B7987">
        <w:t xml:space="preserve"> that are pending for retransmission (RLC AM).</w:t>
      </w:r>
    </w:p>
    <w:p w14:paraId="089D348C" w14:textId="5FA9C4DC" w:rsidR="00892093" w:rsidRPr="00892093" w:rsidRDefault="00892093" w:rsidP="00892093">
      <w:r w:rsidRPr="000B3DB3">
        <w:t xml:space="preserve">In addition, if a STATUS PDU has been triggered and </w:t>
      </w:r>
      <w:r w:rsidRPr="000B3DB3">
        <w:rPr>
          <w:i/>
        </w:rPr>
        <w:t>t-StatusProhibit</w:t>
      </w:r>
      <w:r w:rsidRPr="000B3DB3">
        <w:t xml:space="preserve"> is not running or has expired, the UE shall estimate the size of the STATUS PDU that will be transmitted in the next transmission opportunity, and consider this as </w:t>
      </w:r>
      <w:r>
        <w:t>part of RLC data volume.</w:t>
      </w:r>
    </w:p>
    <w:p w14:paraId="46CF17C3" w14:textId="74E5DAC8" w:rsidR="00E65898" w:rsidRPr="00461AED" w:rsidRDefault="00E65898" w:rsidP="00E65898">
      <w:pPr>
        <w:pStyle w:val="Heading2"/>
        <w:rPr>
          <w:rFonts w:eastAsia="MS Mincho"/>
        </w:rPr>
      </w:pPr>
      <w:bookmarkStart w:id="35" w:name="_Toc477961585"/>
      <w:r w:rsidRPr="00461AED">
        <w:rPr>
          <w:rFonts w:eastAsia="MS Mincho"/>
        </w:rPr>
        <w:t>5</w:t>
      </w:r>
      <w:r w:rsidRPr="00461AED">
        <w:t>.</w:t>
      </w:r>
      <w:r w:rsidR="00892093">
        <w:t>6</w:t>
      </w:r>
      <w:r w:rsidRPr="00461AED">
        <w:tab/>
      </w:r>
      <w:r w:rsidRPr="00461AED">
        <w:rPr>
          <w:rFonts w:eastAsia="MS Mincho"/>
        </w:rPr>
        <w:t>Handling of unknown, unforeseen and erroneous protocol data</w:t>
      </w:r>
      <w:bookmarkEnd w:id="35"/>
    </w:p>
    <w:p w14:paraId="11CF7B65" w14:textId="77160FDC" w:rsidR="00E65898" w:rsidRPr="00461AED" w:rsidRDefault="00E65898" w:rsidP="00E65898">
      <w:pPr>
        <w:pStyle w:val="Heading3"/>
        <w:rPr>
          <w:noProof/>
        </w:rPr>
      </w:pPr>
      <w:bookmarkStart w:id="36" w:name="_Toc477961586"/>
      <w:r w:rsidRPr="00461AED">
        <w:rPr>
          <w:noProof/>
        </w:rPr>
        <w:t>5.</w:t>
      </w:r>
      <w:r w:rsidR="00892093">
        <w:rPr>
          <w:noProof/>
        </w:rPr>
        <w:t>6</w:t>
      </w:r>
      <w:r w:rsidRPr="00461AED">
        <w:rPr>
          <w:noProof/>
        </w:rPr>
        <w:t>.1</w:t>
      </w:r>
      <w:r w:rsidRPr="00461AED">
        <w:rPr>
          <w:noProof/>
        </w:rPr>
        <w:tab/>
        <w:t>Reception of PDU with reserved or invalid values</w:t>
      </w:r>
      <w:bookmarkEnd w:id="36"/>
    </w:p>
    <w:p w14:paraId="5FBD8637" w14:textId="77777777" w:rsidR="00E65898" w:rsidRPr="00461AED" w:rsidRDefault="00E65898" w:rsidP="00E65898">
      <w:pPr>
        <w:rPr>
          <w:noProof/>
        </w:rPr>
      </w:pPr>
      <w:r w:rsidRPr="00461AED">
        <w:rPr>
          <w:noProof/>
        </w:rPr>
        <w:t>When an RLC entity receives an RLC PDU that contains reserved or invalid values, the RLC entity shall:</w:t>
      </w:r>
    </w:p>
    <w:p w14:paraId="3C6932D1" w14:textId="63C8E059" w:rsidR="00960C7F" w:rsidRDefault="00E65898" w:rsidP="002F0632">
      <w:pPr>
        <w:pStyle w:val="B1"/>
        <w:rPr>
          <w:rFonts w:ascii="Arial" w:eastAsia="MS Mincho" w:hAnsi="Arial"/>
          <w:b/>
          <w:szCs w:val="24"/>
        </w:rPr>
      </w:pPr>
      <w:r w:rsidRPr="007C6A62">
        <w:rPr>
          <w:noProof/>
        </w:rPr>
        <w:t>-</w:t>
      </w:r>
      <w:r w:rsidRPr="007C6A62">
        <w:rPr>
          <w:noProof/>
        </w:rPr>
        <w:tab/>
        <w:t>discard the received PDU.</w:t>
      </w:r>
      <w:r w:rsidR="0035728A" w:rsidRPr="00BC7369" w:rsidDel="0035728A">
        <w:t xml:space="preserve"> </w:t>
      </w:r>
    </w:p>
    <w:p w14:paraId="7E6AA122" w14:textId="78EE45B8" w:rsidR="00EF622C" w:rsidRDefault="0035728A" w:rsidP="00F54927">
      <w:pPr>
        <w:pStyle w:val="Heading1"/>
        <w:pBdr>
          <w:top w:val="single" w:sz="12" w:space="0" w:color="auto"/>
        </w:pBdr>
        <w:rPr>
          <w:lang w:val="en-US" w:eastAsia="ko-KR"/>
        </w:rPr>
      </w:pPr>
      <w:r>
        <w:rPr>
          <w:lang w:eastAsia="ko-KR"/>
        </w:rPr>
        <w:t>3</w:t>
      </w:r>
      <w:r w:rsidR="00EF622C">
        <w:rPr>
          <w:lang w:val="en-US" w:eastAsia="ko-KR"/>
        </w:rPr>
        <w:t xml:space="preserve"> References</w:t>
      </w:r>
    </w:p>
    <w:p w14:paraId="659EFC6F" w14:textId="61F1C378" w:rsidR="00B2206E" w:rsidRDefault="00907AD2" w:rsidP="00ED1502">
      <w:pPr>
        <w:pStyle w:val="ListParagraph"/>
        <w:numPr>
          <w:ilvl w:val="0"/>
          <w:numId w:val="21"/>
        </w:numPr>
        <w:spacing w:after="60"/>
        <w:rPr>
          <w:rFonts w:ascii="Arial" w:hAnsi="Arial" w:cs="Arial"/>
          <w:sz w:val="20"/>
          <w:szCs w:val="20"/>
          <w:lang w:eastAsia="ko-KR"/>
        </w:rPr>
      </w:pPr>
      <w:bookmarkStart w:id="37" w:name="_Ref481746587"/>
      <w:r>
        <w:rPr>
          <w:rFonts w:ascii="Arial" w:hAnsi="Arial" w:cs="Arial"/>
          <w:sz w:val="20"/>
          <w:szCs w:val="20"/>
          <w:lang w:eastAsia="ko-KR"/>
        </w:rPr>
        <w:t>R2-1705513</w:t>
      </w:r>
      <w:r w:rsidR="00B2206E">
        <w:rPr>
          <w:rFonts w:ascii="Arial" w:hAnsi="Arial" w:cs="Arial"/>
          <w:sz w:val="20"/>
          <w:szCs w:val="20"/>
          <w:lang w:eastAsia="ko-KR"/>
        </w:rPr>
        <w:t>, Draft TS for 3GPP TS 38.322, MediaTek Inc.</w:t>
      </w:r>
      <w:bookmarkEnd w:id="37"/>
    </w:p>
    <w:p w14:paraId="31233B8B" w14:textId="39D89615" w:rsidR="00ED1502" w:rsidRPr="00C735D1" w:rsidRDefault="00ED1502" w:rsidP="00A53E17">
      <w:pPr>
        <w:pStyle w:val="ListParagraph"/>
        <w:spacing w:after="60"/>
        <w:ind w:left="360"/>
        <w:rPr>
          <w:rFonts w:ascii="Arial" w:hAnsi="Arial" w:cs="Arial"/>
          <w:sz w:val="20"/>
          <w:szCs w:val="20"/>
          <w:lang w:eastAsia="ko-KR"/>
        </w:rPr>
      </w:pPr>
    </w:p>
    <w:sectPr w:rsidR="00ED1502" w:rsidRPr="00C735D1"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9D4C0" w14:textId="77777777" w:rsidR="00B105DC" w:rsidRDefault="00B105DC">
      <w:r>
        <w:separator/>
      </w:r>
    </w:p>
  </w:endnote>
  <w:endnote w:type="continuationSeparator" w:id="0">
    <w:p w14:paraId="1278ED15" w14:textId="77777777" w:rsidR="00B105DC" w:rsidRDefault="00B1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B2222" w14:textId="77777777" w:rsidR="00382225" w:rsidRDefault="003822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DB9FC" w14:textId="77777777" w:rsidR="00382225" w:rsidRDefault="003822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B5E5A" w14:textId="77777777" w:rsidR="00382225" w:rsidRDefault="003822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7DBC0" w14:textId="77777777" w:rsidR="00B105DC" w:rsidRDefault="00B105DC">
      <w:r>
        <w:separator/>
      </w:r>
    </w:p>
  </w:footnote>
  <w:footnote w:type="continuationSeparator" w:id="0">
    <w:p w14:paraId="1F96BB9E" w14:textId="77777777" w:rsidR="00B105DC" w:rsidRDefault="00B10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1A8B3" w14:textId="77777777" w:rsidR="00382225" w:rsidRDefault="003822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DB144" w14:textId="77777777" w:rsidR="00382225" w:rsidRDefault="003822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DCE3C" w14:textId="77777777" w:rsidR="00382225" w:rsidRDefault="003822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36"/>
  </w:num>
  <w:num w:numId="3">
    <w:abstractNumId w:val="16"/>
  </w:num>
  <w:num w:numId="4">
    <w:abstractNumId w:val="8"/>
  </w:num>
  <w:num w:numId="5">
    <w:abstractNumId w:val="40"/>
  </w:num>
  <w:num w:numId="6">
    <w:abstractNumId w:val="26"/>
  </w:num>
  <w:num w:numId="7">
    <w:abstractNumId w:val="23"/>
  </w:num>
  <w:num w:numId="8">
    <w:abstractNumId w:val="11"/>
  </w:num>
  <w:num w:numId="9">
    <w:abstractNumId w:val="30"/>
  </w:num>
  <w:num w:numId="10">
    <w:abstractNumId w:val="12"/>
  </w:num>
  <w:num w:numId="11">
    <w:abstractNumId w:val="5"/>
  </w:num>
  <w:num w:numId="12">
    <w:abstractNumId w:val="4"/>
  </w:num>
  <w:num w:numId="13">
    <w:abstractNumId w:val="31"/>
  </w:num>
  <w:num w:numId="14">
    <w:abstractNumId w:val="33"/>
  </w:num>
  <w:num w:numId="15">
    <w:abstractNumId w:val="13"/>
  </w:num>
  <w:num w:numId="16">
    <w:abstractNumId w:val="37"/>
  </w:num>
  <w:num w:numId="17">
    <w:abstractNumId w:val="21"/>
  </w:num>
  <w:num w:numId="18">
    <w:abstractNumId w:val="38"/>
  </w:num>
  <w:num w:numId="19">
    <w:abstractNumId w:val="34"/>
  </w:num>
  <w:num w:numId="20">
    <w:abstractNumId w:val="17"/>
  </w:num>
  <w:num w:numId="21">
    <w:abstractNumId w:val="0"/>
  </w:num>
  <w:num w:numId="22">
    <w:abstractNumId w:val="22"/>
  </w:num>
  <w:num w:numId="23">
    <w:abstractNumId w:val="9"/>
  </w:num>
  <w:num w:numId="24">
    <w:abstractNumId w:val="18"/>
  </w:num>
  <w:num w:numId="25">
    <w:abstractNumId w:val="3"/>
  </w:num>
  <w:num w:numId="26">
    <w:abstractNumId w:val="24"/>
  </w:num>
  <w:num w:numId="27">
    <w:abstractNumId w:val="39"/>
  </w:num>
  <w:num w:numId="28">
    <w:abstractNumId w:val="25"/>
  </w:num>
  <w:num w:numId="29">
    <w:abstractNumId w:val="32"/>
  </w:num>
  <w:num w:numId="30">
    <w:abstractNumId w:val="29"/>
  </w:num>
  <w:num w:numId="31">
    <w:abstractNumId w:val="20"/>
  </w:num>
  <w:num w:numId="32">
    <w:abstractNumId w:val="15"/>
  </w:num>
  <w:num w:numId="33">
    <w:abstractNumId w:val="27"/>
  </w:num>
  <w:num w:numId="34">
    <w:abstractNumId w:val="14"/>
  </w:num>
  <w:num w:numId="35">
    <w:abstractNumId w:val="7"/>
  </w:num>
  <w:num w:numId="36">
    <w:abstractNumId w:val="2"/>
  </w:num>
  <w:num w:numId="37">
    <w:abstractNumId w:val="28"/>
  </w:num>
  <w:num w:numId="38">
    <w:abstractNumId w:val="6"/>
  </w:num>
  <w:num w:numId="39">
    <w:abstractNumId w:val="19"/>
  </w:num>
  <w:num w:numId="40">
    <w:abstractNumId w:val="35"/>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90E"/>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56BD"/>
    <w:rsid w:val="0001634A"/>
    <w:rsid w:val="00016723"/>
    <w:rsid w:val="00016C2D"/>
    <w:rsid w:val="00016D38"/>
    <w:rsid w:val="000171C2"/>
    <w:rsid w:val="00017628"/>
    <w:rsid w:val="000206D5"/>
    <w:rsid w:val="0002085E"/>
    <w:rsid w:val="000209C9"/>
    <w:rsid w:val="00021755"/>
    <w:rsid w:val="00021FA4"/>
    <w:rsid w:val="00022D2D"/>
    <w:rsid w:val="00022E4A"/>
    <w:rsid w:val="00023304"/>
    <w:rsid w:val="0002517E"/>
    <w:rsid w:val="00025828"/>
    <w:rsid w:val="0002613E"/>
    <w:rsid w:val="00026624"/>
    <w:rsid w:val="00026AE3"/>
    <w:rsid w:val="00026E59"/>
    <w:rsid w:val="00027973"/>
    <w:rsid w:val="000279D2"/>
    <w:rsid w:val="00031423"/>
    <w:rsid w:val="00031C79"/>
    <w:rsid w:val="00032653"/>
    <w:rsid w:val="00032981"/>
    <w:rsid w:val="00033631"/>
    <w:rsid w:val="00033998"/>
    <w:rsid w:val="000341F6"/>
    <w:rsid w:val="0003426B"/>
    <w:rsid w:val="00034F8A"/>
    <w:rsid w:val="000350BB"/>
    <w:rsid w:val="000358C2"/>
    <w:rsid w:val="00036781"/>
    <w:rsid w:val="00036D9B"/>
    <w:rsid w:val="00037329"/>
    <w:rsid w:val="000409D8"/>
    <w:rsid w:val="00041034"/>
    <w:rsid w:val="00042602"/>
    <w:rsid w:val="0004283B"/>
    <w:rsid w:val="000429FF"/>
    <w:rsid w:val="00043031"/>
    <w:rsid w:val="00043198"/>
    <w:rsid w:val="000434CF"/>
    <w:rsid w:val="000435CB"/>
    <w:rsid w:val="00043990"/>
    <w:rsid w:val="00045286"/>
    <w:rsid w:val="0004535F"/>
    <w:rsid w:val="00045B75"/>
    <w:rsid w:val="00046193"/>
    <w:rsid w:val="000466DA"/>
    <w:rsid w:val="0004696C"/>
    <w:rsid w:val="00046B2C"/>
    <w:rsid w:val="00047D19"/>
    <w:rsid w:val="0005060F"/>
    <w:rsid w:val="00050A6D"/>
    <w:rsid w:val="00051913"/>
    <w:rsid w:val="0005466B"/>
    <w:rsid w:val="00056789"/>
    <w:rsid w:val="00057E1E"/>
    <w:rsid w:val="000616F5"/>
    <w:rsid w:val="000617F2"/>
    <w:rsid w:val="0006197D"/>
    <w:rsid w:val="00062088"/>
    <w:rsid w:val="00062934"/>
    <w:rsid w:val="00062E4D"/>
    <w:rsid w:val="000637FC"/>
    <w:rsid w:val="0006417E"/>
    <w:rsid w:val="00064F5A"/>
    <w:rsid w:val="00065AF2"/>
    <w:rsid w:val="00066551"/>
    <w:rsid w:val="00067112"/>
    <w:rsid w:val="00067CC1"/>
    <w:rsid w:val="00067CEA"/>
    <w:rsid w:val="00070E73"/>
    <w:rsid w:val="00070EBE"/>
    <w:rsid w:val="0007133A"/>
    <w:rsid w:val="00071E0C"/>
    <w:rsid w:val="00071E7E"/>
    <w:rsid w:val="00071F50"/>
    <w:rsid w:val="00072489"/>
    <w:rsid w:val="00075128"/>
    <w:rsid w:val="000758A5"/>
    <w:rsid w:val="00075F67"/>
    <w:rsid w:val="00076D65"/>
    <w:rsid w:val="00077746"/>
    <w:rsid w:val="0008019C"/>
    <w:rsid w:val="00080B67"/>
    <w:rsid w:val="0008419D"/>
    <w:rsid w:val="00084768"/>
    <w:rsid w:val="00084830"/>
    <w:rsid w:val="00085800"/>
    <w:rsid w:val="000859A4"/>
    <w:rsid w:val="00086192"/>
    <w:rsid w:val="00086485"/>
    <w:rsid w:val="00087111"/>
    <w:rsid w:val="00087A7F"/>
    <w:rsid w:val="00090586"/>
    <w:rsid w:val="00090623"/>
    <w:rsid w:val="000916F3"/>
    <w:rsid w:val="00093DAE"/>
    <w:rsid w:val="00094840"/>
    <w:rsid w:val="0009576B"/>
    <w:rsid w:val="00095E88"/>
    <w:rsid w:val="00096800"/>
    <w:rsid w:val="00097BD0"/>
    <w:rsid w:val="000A04CC"/>
    <w:rsid w:val="000A0924"/>
    <w:rsid w:val="000A114C"/>
    <w:rsid w:val="000A2211"/>
    <w:rsid w:val="000A2BA4"/>
    <w:rsid w:val="000A4FD5"/>
    <w:rsid w:val="000A578F"/>
    <w:rsid w:val="000A763C"/>
    <w:rsid w:val="000A799D"/>
    <w:rsid w:val="000B38C0"/>
    <w:rsid w:val="000B3BFD"/>
    <w:rsid w:val="000B4201"/>
    <w:rsid w:val="000B5AE5"/>
    <w:rsid w:val="000B63E7"/>
    <w:rsid w:val="000B71CD"/>
    <w:rsid w:val="000B7A79"/>
    <w:rsid w:val="000C00BC"/>
    <w:rsid w:val="000C0FCB"/>
    <w:rsid w:val="000C2021"/>
    <w:rsid w:val="000C3113"/>
    <w:rsid w:val="000C31D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AC8"/>
    <w:rsid w:val="000D3DA8"/>
    <w:rsid w:val="000D44F7"/>
    <w:rsid w:val="000D4D67"/>
    <w:rsid w:val="000D5BA7"/>
    <w:rsid w:val="000D7C11"/>
    <w:rsid w:val="000E025B"/>
    <w:rsid w:val="000E063E"/>
    <w:rsid w:val="000E10D7"/>
    <w:rsid w:val="000E190A"/>
    <w:rsid w:val="000E2DD5"/>
    <w:rsid w:val="000E2FE6"/>
    <w:rsid w:val="000E3C08"/>
    <w:rsid w:val="000E3D27"/>
    <w:rsid w:val="000E4059"/>
    <w:rsid w:val="000E576C"/>
    <w:rsid w:val="000E670D"/>
    <w:rsid w:val="000F0135"/>
    <w:rsid w:val="000F0675"/>
    <w:rsid w:val="000F1F18"/>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6804"/>
    <w:rsid w:val="001203E1"/>
    <w:rsid w:val="00120A9F"/>
    <w:rsid w:val="001214D4"/>
    <w:rsid w:val="00122F69"/>
    <w:rsid w:val="00124226"/>
    <w:rsid w:val="0012486D"/>
    <w:rsid w:val="001251C8"/>
    <w:rsid w:val="00127755"/>
    <w:rsid w:val="00130594"/>
    <w:rsid w:val="00130BC1"/>
    <w:rsid w:val="00130C42"/>
    <w:rsid w:val="00130C47"/>
    <w:rsid w:val="00131DAB"/>
    <w:rsid w:val="0013385F"/>
    <w:rsid w:val="001355BC"/>
    <w:rsid w:val="00136A8A"/>
    <w:rsid w:val="00137D8D"/>
    <w:rsid w:val="00140924"/>
    <w:rsid w:val="001421C7"/>
    <w:rsid w:val="00142202"/>
    <w:rsid w:val="0014245C"/>
    <w:rsid w:val="001432FF"/>
    <w:rsid w:val="00144956"/>
    <w:rsid w:val="00144D12"/>
    <w:rsid w:val="00144D87"/>
    <w:rsid w:val="00145BED"/>
    <w:rsid w:val="00146BD7"/>
    <w:rsid w:val="00146E53"/>
    <w:rsid w:val="00150068"/>
    <w:rsid w:val="00150A4E"/>
    <w:rsid w:val="001538A4"/>
    <w:rsid w:val="00153CEE"/>
    <w:rsid w:val="00154B94"/>
    <w:rsid w:val="001555D7"/>
    <w:rsid w:val="00156A1A"/>
    <w:rsid w:val="00156DB3"/>
    <w:rsid w:val="001573F9"/>
    <w:rsid w:val="00157560"/>
    <w:rsid w:val="001605E8"/>
    <w:rsid w:val="00160628"/>
    <w:rsid w:val="00163241"/>
    <w:rsid w:val="0016427F"/>
    <w:rsid w:val="00167588"/>
    <w:rsid w:val="00167FC4"/>
    <w:rsid w:val="0017209C"/>
    <w:rsid w:val="0017283A"/>
    <w:rsid w:val="00172F10"/>
    <w:rsid w:val="00173394"/>
    <w:rsid w:val="00175528"/>
    <w:rsid w:val="001757E5"/>
    <w:rsid w:val="00176899"/>
    <w:rsid w:val="00176C26"/>
    <w:rsid w:val="00176D07"/>
    <w:rsid w:val="00183903"/>
    <w:rsid w:val="00184D44"/>
    <w:rsid w:val="00184F44"/>
    <w:rsid w:val="00185AA3"/>
    <w:rsid w:val="00186027"/>
    <w:rsid w:val="001861C3"/>
    <w:rsid w:val="001871D4"/>
    <w:rsid w:val="001912AE"/>
    <w:rsid w:val="00191FD3"/>
    <w:rsid w:val="0019353C"/>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606"/>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4B8"/>
    <w:rsid w:val="001D3B68"/>
    <w:rsid w:val="001D7A4B"/>
    <w:rsid w:val="001E22CA"/>
    <w:rsid w:val="001E238F"/>
    <w:rsid w:val="001E2A1F"/>
    <w:rsid w:val="001E32EB"/>
    <w:rsid w:val="001E39D1"/>
    <w:rsid w:val="001E39EE"/>
    <w:rsid w:val="001E41F3"/>
    <w:rsid w:val="001E51FF"/>
    <w:rsid w:val="001E5EAB"/>
    <w:rsid w:val="001E6F38"/>
    <w:rsid w:val="001E736E"/>
    <w:rsid w:val="001E7805"/>
    <w:rsid w:val="001E7E68"/>
    <w:rsid w:val="001E7FEA"/>
    <w:rsid w:val="001F0465"/>
    <w:rsid w:val="001F0ABB"/>
    <w:rsid w:val="001F0CA8"/>
    <w:rsid w:val="001F2375"/>
    <w:rsid w:val="001F2451"/>
    <w:rsid w:val="001F3B59"/>
    <w:rsid w:val="001F528D"/>
    <w:rsid w:val="001F5C43"/>
    <w:rsid w:val="001F63E0"/>
    <w:rsid w:val="001F69AB"/>
    <w:rsid w:val="001F7559"/>
    <w:rsid w:val="001F7C6C"/>
    <w:rsid w:val="002000A7"/>
    <w:rsid w:val="00200246"/>
    <w:rsid w:val="00200270"/>
    <w:rsid w:val="0020113E"/>
    <w:rsid w:val="00201E7A"/>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20452"/>
    <w:rsid w:val="002205DF"/>
    <w:rsid w:val="00220B0C"/>
    <w:rsid w:val="00220BD4"/>
    <w:rsid w:val="00220CA2"/>
    <w:rsid w:val="0022136D"/>
    <w:rsid w:val="00221C8D"/>
    <w:rsid w:val="00221C9E"/>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3775C"/>
    <w:rsid w:val="002412AD"/>
    <w:rsid w:val="002422F3"/>
    <w:rsid w:val="00242C69"/>
    <w:rsid w:val="00243B9B"/>
    <w:rsid w:val="00243F66"/>
    <w:rsid w:val="002446BD"/>
    <w:rsid w:val="00246EED"/>
    <w:rsid w:val="002473DF"/>
    <w:rsid w:val="00250CCE"/>
    <w:rsid w:val="002511B5"/>
    <w:rsid w:val="00251AF4"/>
    <w:rsid w:val="00252183"/>
    <w:rsid w:val="002526CA"/>
    <w:rsid w:val="00252DEF"/>
    <w:rsid w:val="00253172"/>
    <w:rsid w:val="00253575"/>
    <w:rsid w:val="00253FEF"/>
    <w:rsid w:val="00254545"/>
    <w:rsid w:val="0025542C"/>
    <w:rsid w:val="00257718"/>
    <w:rsid w:val="00261CC7"/>
    <w:rsid w:val="00261CE6"/>
    <w:rsid w:val="002621B5"/>
    <w:rsid w:val="002622D6"/>
    <w:rsid w:val="00262A4C"/>
    <w:rsid w:val="00263142"/>
    <w:rsid w:val="002639BF"/>
    <w:rsid w:val="0026521F"/>
    <w:rsid w:val="00265364"/>
    <w:rsid w:val="002657F2"/>
    <w:rsid w:val="00265B8E"/>
    <w:rsid w:val="002660A9"/>
    <w:rsid w:val="0026636B"/>
    <w:rsid w:val="00270888"/>
    <w:rsid w:val="00270DD6"/>
    <w:rsid w:val="00271063"/>
    <w:rsid w:val="00271C57"/>
    <w:rsid w:val="002733ED"/>
    <w:rsid w:val="00274C15"/>
    <w:rsid w:val="00274E59"/>
    <w:rsid w:val="00275390"/>
    <w:rsid w:val="002753F9"/>
    <w:rsid w:val="00275BF8"/>
    <w:rsid w:val="00275D12"/>
    <w:rsid w:val="00275FE8"/>
    <w:rsid w:val="0027604A"/>
    <w:rsid w:val="002772F6"/>
    <w:rsid w:val="00277C14"/>
    <w:rsid w:val="00280589"/>
    <w:rsid w:val="0028190B"/>
    <w:rsid w:val="00281A6C"/>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27E"/>
    <w:rsid w:val="002D0FF0"/>
    <w:rsid w:val="002D1E2C"/>
    <w:rsid w:val="002D2C83"/>
    <w:rsid w:val="002D3624"/>
    <w:rsid w:val="002D37E8"/>
    <w:rsid w:val="002D4A64"/>
    <w:rsid w:val="002D532E"/>
    <w:rsid w:val="002D56FE"/>
    <w:rsid w:val="002D7BD2"/>
    <w:rsid w:val="002E08D7"/>
    <w:rsid w:val="002E223D"/>
    <w:rsid w:val="002E2245"/>
    <w:rsid w:val="002E2C75"/>
    <w:rsid w:val="002E3630"/>
    <w:rsid w:val="002E3C1B"/>
    <w:rsid w:val="002E3C6E"/>
    <w:rsid w:val="002E4480"/>
    <w:rsid w:val="002E4601"/>
    <w:rsid w:val="002E51FD"/>
    <w:rsid w:val="002E72E7"/>
    <w:rsid w:val="002E7A1E"/>
    <w:rsid w:val="002F0253"/>
    <w:rsid w:val="002F0632"/>
    <w:rsid w:val="002F0969"/>
    <w:rsid w:val="002F1DE6"/>
    <w:rsid w:val="002F2F00"/>
    <w:rsid w:val="002F3F09"/>
    <w:rsid w:val="002F5E12"/>
    <w:rsid w:val="002F71C4"/>
    <w:rsid w:val="002F727E"/>
    <w:rsid w:val="002F7598"/>
    <w:rsid w:val="002F787B"/>
    <w:rsid w:val="0030135E"/>
    <w:rsid w:val="00301E5D"/>
    <w:rsid w:val="003030DF"/>
    <w:rsid w:val="00304023"/>
    <w:rsid w:val="00310108"/>
    <w:rsid w:val="00310796"/>
    <w:rsid w:val="003118A6"/>
    <w:rsid w:val="00311A26"/>
    <w:rsid w:val="003134E9"/>
    <w:rsid w:val="00313F90"/>
    <w:rsid w:val="00316ACE"/>
    <w:rsid w:val="00316B20"/>
    <w:rsid w:val="003176AE"/>
    <w:rsid w:val="003206A0"/>
    <w:rsid w:val="00320FDF"/>
    <w:rsid w:val="003225AD"/>
    <w:rsid w:val="00324EB9"/>
    <w:rsid w:val="0032527B"/>
    <w:rsid w:val="003259C2"/>
    <w:rsid w:val="00326D62"/>
    <w:rsid w:val="0032716A"/>
    <w:rsid w:val="0033003F"/>
    <w:rsid w:val="003307C0"/>
    <w:rsid w:val="00331B7C"/>
    <w:rsid w:val="0033379C"/>
    <w:rsid w:val="00335150"/>
    <w:rsid w:val="0033524A"/>
    <w:rsid w:val="0033559B"/>
    <w:rsid w:val="00335874"/>
    <w:rsid w:val="003358FA"/>
    <w:rsid w:val="0034093A"/>
    <w:rsid w:val="003414D8"/>
    <w:rsid w:val="00343389"/>
    <w:rsid w:val="0034475B"/>
    <w:rsid w:val="003452F0"/>
    <w:rsid w:val="003470A4"/>
    <w:rsid w:val="0034739C"/>
    <w:rsid w:val="0035043E"/>
    <w:rsid w:val="00351105"/>
    <w:rsid w:val="003545DC"/>
    <w:rsid w:val="00355212"/>
    <w:rsid w:val="00355BEA"/>
    <w:rsid w:val="003568B6"/>
    <w:rsid w:val="0035728A"/>
    <w:rsid w:val="0036039F"/>
    <w:rsid w:val="00360916"/>
    <w:rsid w:val="0036262E"/>
    <w:rsid w:val="00362EE8"/>
    <w:rsid w:val="00363F51"/>
    <w:rsid w:val="00364219"/>
    <w:rsid w:val="00364503"/>
    <w:rsid w:val="0036455A"/>
    <w:rsid w:val="00364606"/>
    <w:rsid w:val="00364CD9"/>
    <w:rsid w:val="00365835"/>
    <w:rsid w:val="00366497"/>
    <w:rsid w:val="00366793"/>
    <w:rsid w:val="00366D4B"/>
    <w:rsid w:val="00366EE7"/>
    <w:rsid w:val="003678AB"/>
    <w:rsid w:val="00370010"/>
    <w:rsid w:val="00370F7D"/>
    <w:rsid w:val="00371C01"/>
    <w:rsid w:val="00372AAE"/>
    <w:rsid w:val="00373871"/>
    <w:rsid w:val="00373A04"/>
    <w:rsid w:val="00373A13"/>
    <w:rsid w:val="00374E72"/>
    <w:rsid w:val="00374F27"/>
    <w:rsid w:val="003752E2"/>
    <w:rsid w:val="003755A2"/>
    <w:rsid w:val="00375614"/>
    <w:rsid w:val="0037643B"/>
    <w:rsid w:val="00377924"/>
    <w:rsid w:val="00382075"/>
    <w:rsid w:val="00382225"/>
    <w:rsid w:val="00384A50"/>
    <w:rsid w:val="00385A78"/>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20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5FC"/>
    <w:rsid w:val="003E3AD6"/>
    <w:rsid w:val="003E3F98"/>
    <w:rsid w:val="003F0316"/>
    <w:rsid w:val="003F0FD0"/>
    <w:rsid w:val="003F1678"/>
    <w:rsid w:val="003F1B5D"/>
    <w:rsid w:val="003F2453"/>
    <w:rsid w:val="003F3A6C"/>
    <w:rsid w:val="003F484A"/>
    <w:rsid w:val="003F4BB7"/>
    <w:rsid w:val="003F5AA4"/>
    <w:rsid w:val="003F69E0"/>
    <w:rsid w:val="003F7443"/>
    <w:rsid w:val="003F7489"/>
    <w:rsid w:val="003F7604"/>
    <w:rsid w:val="003F7A92"/>
    <w:rsid w:val="00400D7B"/>
    <w:rsid w:val="004011F8"/>
    <w:rsid w:val="0040180A"/>
    <w:rsid w:val="00402229"/>
    <w:rsid w:val="004023C9"/>
    <w:rsid w:val="004027EA"/>
    <w:rsid w:val="00404DA2"/>
    <w:rsid w:val="0040523B"/>
    <w:rsid w:val="0040664D"/>
    <w:rsid w:val="00406D88"/>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2097"/>
    <w:rsid w:val="00422F3C"/>
    <w:rsid w:val="00424C72"/>
    <w:rsid w:val="00424EC4"/>
    <w:rsid w:val="00425EB8"/>
    <w:rsid w:val="00425EC2"/>
    <w:rsid w:val="0042609B"/>
    <w:rsid w:val="004262F6"/>
    <w:rsid w:val="00426C33"/>
    <w:rsid w:val="0042773E"/>
    <w:rsid w:val="0043576A"/>
    <w:rsid w:val="004406BC"/>
    <w:rsid w:val="00442014"/>
    <w:rsid w:val="004423FA"/>
    <w:rsid w:val="004435E2"/>
    <w:rsid w:val="00444939"/>
    <w:rsid w:val="00444D81"/>
    <w:rsid w:val="00444E7E"/>
    <w:rsid w:val="00446A61"/>
    <w:rsid w:val="00446BC2"/>
    <w:rsid w:val="00447317"/>
    <w:rsid w:val="00451D52"/>
    <w:rsid w:val="00452B50"/>
    <w:rsid w:val="00452FA4"/>
    <w:rsid w:val="0045306C"/>
    <w:rsid w:val="00453A96"/>
    <w:rsid w:val="00454A01"/>
    <w:rsid w:val="00454A24"/>
    <w:rsid w:val="00454F53"/>
    <w:rsid w:val="00456B60"/>
    <w:rsid w:val="00460075"/>
    <w:rsid w:val="00460A8B"/>
    <w:rsid w:val="004633C5"/>
    <w:rsid w:val="004636E9"/>
    <w:rsid w:val="00463BBF"/>
    <w:rsid w:val="00463E97"/>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100"/>
    <w:rsid w:val="00481F34"/>
    <w:rsid w:val="00482CAA"/>
    <w:rsid w:val="00484643"/>
    <w:rsid w:val="00484E1B"/>
    <w:rsid w:val="004853AB"/>
    <w:rsid w:val="0048662C"/>
    <w:rsid w:val="00486DEB"/>
    <w:rsid w:val="00487CF1"/>
    <w:rsid w:val="00490991"/>
    <w:rsid w:val="004909E0"/>
    <w:rsid w:val="00490ACF"/>
    <w:rsid w:val="00490C69"/>
    <w:rsid w:val="00491484"/>
    <w:rsid w:val="004929B0"/>
    <w:rsid w:val="004937CD"/>
    <w:rsid w:val="004937F9"/>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6C9A"/>
    <w:rsid w:val="004B7396"/>
    <w:rsid w:val="004B7810"/>
    <w:rsid w:val="004C08D5"/>
    <w:rsid w:val="004C1035"/>
    <w:rsid w:val="004C18D2"/>
    <w:rsid w:val="004C2583"/>
    <w:rsid w:val="004C36F7"/>
    <w:rsid w:val="004C38AE"/>
    <w:rsid w:val="004C54F1"/>
    <w:rsid w:val="004C6956"/>
    <w:rsid w:val="004D2252"/>
    <w:rsid w:val="004D2664"/>
    <w:rsid w:val="004D2685"/>
    <w:rsid w:val="004D3139"/>
    <w:rsid w:val="004D46DE"/>
    <w:rsid w:val="004D58C4"/>
    <w:rsid w:val="004D5BDC"/>
    <w:rsid w:val="004D5CC7"/>
    <w:rsid w:val="004D6F9B"/>
    <w:rsid w:val="004D750F"/>
    <w:rsid w:val="004E057F"/>
    <w:rsid w:val="004E1201"/>
    <w:rsid w:val="004E18EC"/>
    <w:rsid w:val="004E23D5"/>
    <w:rsid w:val="004E42B5"/>
    <w:rsid w:val="004F0227"/>
    <w:rsid w:val="004F153C"/>
    <w:rsid w:val="004F295C"/>
    <w:rsid w:val="004F2D81"/>
    <w:rsid w:val="004F2E44"/>
    <w:rsid w:val="004F2F97"/>
    <w:rsid w:val="004F378A"/>
    <w:rsid w:val="004F3D86"/>
    <w:rsid w:val="004F4209"/>
    <w:rsid w:val="004F51B3"/>
    <w:rsid w:val="004F6BAC"/>
    <w:rsid w:val="005016B7"/>
    <w:rsid w:val="00501929"/>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0AEC"/>
    <w:rsid w:val="00531D94"/>
    <w:rsid w:val="00533164"/>
    <w:rsid w:val="00534359"/>
    <w:rsid w:val="00535621"/>
    <w:rsid w:val="00537872"/>
    <w:rsid w:val="00537CEF"/>
    <w:rsid w:val="0054099C"/>
    <w:rsid w:val="00540F93"/>
    <w:rsid w:val="0054171E"/>
    <w:rsid w:val="00542904"/>
    <w:rsid w:val="005430D5"/>
    <w:rsid w:val="00543D4E"/>
    <w:rsid w:val="00547CFA"/>
    <w:rsid w:val="00550B2B"/>
    <w:rsid w:val="005515B3"/>
    <w:rsid w:val="00551D89"/>
    <w:rsid w:val="00552733"/>
    <w:rsid w:val="00552971"/>
    <w:rsid w:val="005531B3"/>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0B3"/>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4407"/>
    <w:rsid w:val="00595051"/>
    <w:rsid w:val="005950A4"/>
    <w:rsid w:val="0059688F"/>
    <w:rsid w:val="00597EF1"/>
    <w:rsid w:val="005A01B7"/>
    <w:rsid w:val="005A05F9"/>
    <w:rsid w:val="005A0737"/>
    <w:rsid w:val="005A0A18"/>
    <w:rsid w:val="005A0FA9"/>
    <w:rsid w:val="005A1E9C"/>
    <w:rsid w:val="005A316E"/>
    <w:rsid w:val="005A42FA"/>
    <w:rsid w:val="005A448F"/>
    <w:rsid w:val="005A4A8D"/>
    <w:rsid w:val="005A5CA8"/>
    <w:rsid w:val="005A5DE3"/>
    <w:rsid w:val="005A6086"/>
    <w:rsid w:val="005A6BCC"/>
    <w:rsid w:val="005A6F84"/>
    <w:rsid w:val="005B002B"/>
    <w:rsid w:val="005B0101"/>
    <w:rsid w:val="005B04EE"/>
    <w:rsid w:val="005B0B0B"/>
    <w:rsid w:val="005B2EC7"/>
    <w:rsid w:val="005B3348"/>
    <w:rsid w:val="005B4013"/>
    <w:rsid w:val="005B460E"/>
    <w:rsid w:val="005B577A"/>
    <w:rsid w:val="005B58B9"/>
    <w:rsid w:val="005B6C54"/>
    <w:rsid w:val="005B72F3"/>
    <w:rsid w:val="005B7DD4"/>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04F8"/>
    <w:rsid w:val="005E0744"/>
    <w:rsid w:val="005E25C6"/>
    <w:rsid w:val="005E2B30"/>
    <w:rsid w:val="005E2C44"/>
    <w:rsid w:val="005E2E00"/>
    <w:rsid w:val="005E2E97"/>
    <w:rsid w:val="005E3827"/>
    <w:rsid w:val="005E3DEB"/>
    <w:rsid w:val="005E4072"/>
    <w:rsid w:val="005E4B01"/>
    <w:rsid w:val="005E4DBE"/>
    <w:rsid w:val="005E554F"/>
    <w:rsid w:val="005E5A6C"/>
    <w:rsid w:val="005E70F4"/>
    <w:rsid w:val="005F1CB7"/>
    <w:rsid w:val="005F22FF"/>
    <w:rsid w:val="005F4A0C"/>
    <w:rsid w:val="005F4EA9"/>
    <w:rsid w:val="005F64F6"/>
    <w:rsid w:val="005F6BD3"/>
    <w:rsid w:val="005F6DED"/>
    <w:rsid w:val="005F6E25"/>
    <w:rsid w:val="005F70A2"/>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3393"/>
    <w:rsid w:val="006647D0"/>
    <w:rsid w:val="00666DC3"/>
    <w:rsid w:val="00670442"/>
    <w:rsid w:val="00670DE7"/>
    <w:rsid w:val="00670EDD"/>
    <w:rsid w:val="0067110A"/>
    <w:rsid w:val="00671B57"/>
    <w:rsid w:val="00673984"/>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76F"/>
    <w:rsid w:val="00692DD0"/>
    <w:rsid w:val="006932E0"/>
    <w:rsid w:val="0069388E"/>
    <w:rsid w:val="006939BD"/>
    <w:rsid w:val="00693C62"/>
    <w:rsid w:val="006940E2"/>
    <w:rsid w:val="0069451C"/>
    <w:rsid w:val="006A0910"/>
    <w:rsid w:val="006A0EB1"/>
    <w:rsid w:val="006A12BA"/>
    <w:rsid w:val="006A2CBB"/>
    <w:rsid w:val="006A3485"/>
    <w:rsid w:val="006A4121"/>
    <w:rsid w:val="006A4EF0"/>
    <w:rsid w:val="006A549B"/>
    <w:rsid w:val="006A5914"/>
    <w:rsid w:val="006A5C27"/>
    <w:rsid w:val="006A6633"/>
    <w:rsid w:val="006A6AE7"/>
    <w:rsid w:val="006A6FFB"/>
    <w:rsid w:val="006A74F2"/>
    <w:rsid w:val="006A7B9A"/>
    <w:rsid w:val="006B0749"/>
    <w:rsid w:val="006B0778"/>
    <w:rsid w:val="006B0F4F"/>
    <w:rsid w:val="006B0F90"/>
    <w:rsid w:val="006B19ED"/>
    <w:rsid w:val="006B3F88"/>
    <w:rsid w:val="006B722D"/>
    <w:rsid w:val="006B792B"/>
    <w:rsid w:val="006C05B8"/>
    <w:rsid w:val="006C05FB"/>
    <w:rsid w:val="006C0CDF"/>
    <w:rsid w:val="006C1583"/>
    <w:rsid w:val="006C16C2"/>
    <w:rsid w:val="006C180E"/>
    <w:rsid w:val="006C1DD3"/>
    <w:rsid w:val="006C2278"/>
    <w:rsid w:val="006C2CEA"/>
    <w:rsid w:val="006C2F1F"/>
    <w:rsid w:val="006C34DC"/>
    <w:rsid w:val="006C386B"/>
    <w:rsid w:val="006C3EDD"/>
    <w:rsid w:val="006C48F1"/>
    <w:rsid w:val="006C58B0"/>
    <w:rsid w:val="006C689B"/>
    <w:rsid w:val="006C6B47"/>
    <w:rsid w:val="006D01A3"/>
    <w:rsid w:val="006D051E"/>
    <w:rsid w:val="006D07B0"/>
    <w:rsid w:val="006D0BDE"/>
    <w:rsid w:val="006D1707"/>
    <w:rsid w:val="006D1E3D"/>
    <w:rsid w:val="006D2E78"/>
    <w:rsid w:val="006D33C5"/>
    <w:rsid w:val="006D39E8"/>
    <w:rsid w:val="006D7581"/>
    <w:rsid w:val="006D7776"/>
    <w:rsid w:val="006E21FB"/>
    <w:rsid w:val="006E2D77"/>
    <w:rsid w:val="006E3061"/>
    <w:rsid w:val="006E3182"/>
    <w:rsid w:val="006E65EF"/>
    <w:rsid w:val="006F0D69"/>
    <w:rsid w:val="006F1027"/>
    <w:rsid w:val="006F108F"/>
    <w:rsid w:val="006F298B"/>
    <w:rsid w:val="006F2CDF"/>
    <w:rsid w:val="006F2E69"/>
    <w:rsid w:val="006F72CB"/>
    <w:rsid w:val="006F7480"/>
    <w:rsid w:val="006F7C36"/>
    <w:rsid w:val="0070003C"/>
    <w:rsid w:val="007016C1"/>
    <w:rsid w:val="00702293"/>
    <w:rsid w:val="00703DB1"/>
    <w:rsid w:val="00705077"/>
    <w:rsid w:val="00705523"/>
    <w:rsid w:val="007065DB"/>
    <w:rsid w:val="0070678D"/>
    <w:rsid w:val="00706B66"/>
    <w:rsid w:val="007075B1"/>
    <w:rsid w:val="00707E0A"/>
    <w:rsid w:val="00707E49"/>
    <w:rsid w:val="00710AF0"/>
    <w:rsid w:val="0071168B"/>
    <w:rsid w:val="00711BE5"/>
    <w:rsid w:val="007121C0"/>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37F2D"/>
    <w:rsid w:val="00740006"/>
    <w:rsid w:val="0074002C"/>
    <w:rsid w:val="007409C8"/>
    <w:rsid w:val="00741425"/>
    <w:rsid w:val="00741C03"/>
    <w:rsid w:val="007421B2"/>
    <w:rsid w:val="00742BF6"/>
    <w:rsid w:val="00743674"/>
    <w:rsid w:val="00745D78"/>
    <w:rsid w:val="00750949"/>
    <w:rsid w:val="007515FC"/>
    <w:rsid w:val="00751ECA"/>
    <w:rsid w:val="00753622"/>
    <w:rsid w:val="0075461B"/>
    <w:rsid w:val="007546CE"/>
    <w:rsid w:val="007556DA"/>
    <w:rsid w:val="00756033"/>
    <w:rsid w:val="0075613A"/>
    <w:rsid w:val="007563DA"/>
    <w:rsid w:val="0075711F"/>
    <w:rsid w:val="007577A6"/>
    <w:rsid w:val="0075781A"/>
    <w:rsid w:val="00760095"/>
    <w:rsid w:val="007608F9"/>
    <w:rsid w:val="007622F5"/>
    <w:rsid w:val="0076274E"/>
    <w:rsid w:val="00765A0B"/>
    <w:rsid w:val="00765D35"/>
    <w:rsid w:val="00765F08"/>
    <w:rsid w:val="00766C48"/>
    <w:rsid w:val="00767088"/>
    <w:rsid w:val="0077029E"/>
    <w:rsid w:val="007740D2"/>
    <w:rsid w:val="00775ACC"/>
    <w:rsid w:val="007766CD"/>
    <w:rsid w:val="0077704F"/>
    <w:rsid w:val="00777584"/>
    <w:rsid w:val="00781029"/>
    <w:rsid w:val="00781AAF"/>
    <w:rsid w:val="00781B92"/>
    <w:rsid w:val="007839BB"/>
    <w:rsid w:val="00783A9D"/>
    <w:rsid w:val="00783AF0"/>
    <w:rsid w:val="00783EE7"/>
    <w:rsid w:val="0078444D"/>
    <w:rsid w:val="00784759"/>
    <w:rsid w:val="00784BA7"/>
    <w:rsid w:val="00786C26"/>
    <w:rsid w:val="00787674"/>
    <w:rsid w:val="00787756"/>
    <w:rsid w:val="00790647"/>
    <w:rsid w:val="00790667"/>
    <w:rsid w:val="00791C0F"/>
    <w:rsid w:val="007922C4"/>
    <w:rsid w:val="007922E6"/>
    <w:rsid w:val="00793D14"/>
    <w:rsid w:val="00793ECD"/>
    <w:rsid w:val="00794674"/>
    <w:rsid w:val="00794E45"/>
    <w:rsid w:val="007951D5"/>
    <w:rsid w:val="007954E7"/>
    <w:rsid w:val="0079575C"/>
    <w:rsid w:val="00797469"/>
    <w:rsid w:val="00797CE0"/>
    <w:rsid w:val="007A017F"/>
    <w:rsid w:val="007A04B9"/>
    <w:rsid w:val="007A0BA6"/>
    <w:rsid w:val="007A182F"/>
    <w:rsid w:val="007A1A3C"/>
    <w:rsid w:val="007A2029"/>
    <w:rsid w:val="007A205B"/>
    <w:rsid w:val="007A2327"/>
    <w:rsid w:val="007A432C"/>
    <w:rsid w:val="007A609C"/>
    <w:rsid w:val="007A725E"/>
    <w:rsid w:val="007B0E19"/>
    <w:rsid w:val="007B18B8"/>
    <w:rsid w:val="007B2308"/>
    <w:rsid w:val="007B2FFF"/>
    <w:rsid w:val="007B36F6"/>
    <w:rsid w:val="007B3A67"/>
    <w:rsid w:val="007B3C2D"/>
    <w:rsid w:val="007B512A"/>
    <w:rsid w:val="007B591A"/>
    <w:rsid w:val="007B611E"/>
    <w:rsid w:val="007B7A5E"/>
    <w:rsid w:val="007B7D93"/>
    <w:rsid w:val="007C069F"/>
    <w:rsid w:val="007C0BB0"/>
    <w:rsid w:val="007C0BC6"/>
    <w:rsid w:val="007C2097"/>
    <w:rsid w:val="007C37D6"/>
    <w:rsid w:val="007C4ED5"/>
    <w:rsid w:val="007C534C"/>
    <w:rsid w:val="007C53FE"/>
    <w:rsid w:val="007C592A"/>
    <w:rsid w:val="007C6427"/>
    <w:rsid w:val="007C697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114"/>
    <w:rsid w:val="00806504"/>
    <w:rsid w:val="008071BE"/>
    <w:rsid w:val="008074D3"/>
    <w:rsid w:val="00807B99"/>
    <w:rsid w:val="00810031"/>
    <w:rsid w:val="008101C9"/>
    <w:rsid w:val="00811EC6"/>
    <w:rsid w:val="00813D6A"/>
    <w:rsid w:val="00813E00"/>
    <w:rsid w:val="00814BD5"/>
    <w:rsid w:val="00815868"/>
    <w:rsid w:val="00815DB2"/>
    <w:rsid w:val="00816F8E"/>
    <w:rsid w:val="00820FC9"/>
    <w:rsid w:val="00821246"/>
    <w:rsid w:val="0082192A"/>
    <w:rsid w:val="00822C21"/>
    <w:rsid w:val="00823070"/>
    <w:rsid w:val="0082387D"/>
    <w:rsid w:val="00824971"/>
    <w:rsid w:val="00824B3E"/>
    <w:rsid w:val="00824C9C"/>
    <w:rsid w:val="00825EFC"/>
    <w:rsid w:val="00827B95"/>
    <w:rsid w:val="00830397"/>
    <w:rsid w:val="00830A62"/>
    <w:rsid w:val="00830FB4"/>
    <w:rsid w:val="00831DCB"/>
    <w:rsid w:val="00834051"/>
    <w:rsid w:val="0083488F"/>
    <w:rsid w:val="00835A15"/>
    <w:rsid w:val="00835E45"/>
    <w:rsid w:val="00835F90"/>
    <w:rsid w:val="00836255"/>
    <w:rsid w:val="00840378"/>
    <w:rsid w:val="008421DA"/>
    <w:rsid w:val="00842E62"/>
    <w:rsid w:val="008430F3"/>
    <w:rsid w:val="0084368B"/>
    <w:rsid w:val="00843DE4"/>
    <w:rsid w:val="00844353"/>
    <w:rsid w:val="00845171"/>
    <w:rsid w:val="008453B5"/>
    <w:rsid w:val="008471BC"/>
    <w:rsid w:val="00850929"/>
    <w:rsid w:val="00850994"/>
    <w:rsid w:val="0085190B"/>
    <w:rsid w:val="00851DC2"/>
    <w:rsid w:val="00851DFA"/>
    <w:rsid w:val="00851EA0"/>
    <w:rsid w:val="00853F14"/>
    <w:rsid w:val="00855509"/>
    <w:rsid w:val="00856516"/>
    <w:rsid w:val="0085738F"/>
    <w:rsid w:val="00857D74"/>
    <w:rsid w:val="008617DE"/>
    <w:rsid w:val="00861C41"/>
    <w:rsid w:val="0086217C"/>
    <w:rsid w:val="008626E7"/>
    <w:rsid w:val="00864B5D"/>
    <w:rsid w:val="00864C6C"/>
    <w:rsid w:val="008653D7"/>
    <w:rsid w:val="008660F4"/>
    <w:rsid w:val="00866426"/>
    <w:rsid w:val="00867084"/>
    <w:rsid w:val="00867D4C"/>
    <w:rsid w:val="00870EE7"/>
    <w:rsid w:val="00870FF4"/>
    <w:rsid w:val="00871813"/>
    <w:rsid w:val="008725AA"/>
    <w:rsid w:val="00873064"/>
    <w:rsid w:val="0087343D"/>
    <w:rsid w:val="00873C71"/>
    <w:rsid w:val="00876ADF"/>
    <w:rsid w:val="00876D6B"/>
    <w:rsid w:val="00876FE4"/>
    <w:rsid w:val="00877AD5"/>
    <w:rsid w:val="00877C8B"/>
    <w:rsid w:val="00881B74"/>
    <w:rsid w:val="008832C0"/>
    <w:rsid w:val="0088373C"/>
    <w:rsid w:val="00883960"/>
    <w:rsid w:val="00884B03"/>
    <w:rsid w:val="00884B22"/>
    <w:rsid w:val="00885F10"/>
    <w:rsid w:val="008866C3"/>
    <w:rsid w:val="0088766D"/>
    <w:rsid w:val="0089067E"/>
    <w:rsid w:val="0089084A"/>
    <w:rsid w:val="00890ED6"/>
    <w:rsid w:val="00892093"/>
    <w:rsid w:val="00892430"/>
    <w:rsid w:val="00892D8B"/>
    <w:rsid w:val="008933F4"/>
    <w:rsid w:val="00894AA3"/>
    <w:rsid w:val="00895721"/>
    <w:rsid w:val="0089591A"/>
    <w:rsid w:val="00895E1E"/>
    <w:rsid w:val="00897448"/>
    <w:rsid w:val="008A078A"/>
    <w:rsid w:val="008A08EA"/>
    <w:rsid w:val="008A1B18"/>
    <w:rsid w:val="008A24C7"/>
    <w:rsid w:val="008A27A5"/>
    <w:rsid w:val="008A2876"/>
    <w:rsid w:val="008A3280"/>
    <w:rsid w:val="008A3DB4"/>
    <w:rsid w:val="008A4ECD"/>
    <w:rsid w:val="008A5A2F"/>
    <w:rsid w:val="008A698F"/>
    <w:rsid w:val="008B12BF"/>
    <w:rsid w:val="008B1F8F"/>
    <w:rsid w:val="008B2D1B"/>
    <w:rsid w:val="008B3222"/>
    <w:rsid w:val="008B45BB"/>
    <w:rsid w:val="008B4FBF"/>
    <w:rsid w:val="008B5B4B"/>
    <w:rsid w:val="008B64ED"/>
    <w:rsid w:val="008B7223"/>
    <w:rsid w:val="008B74D5"/>
    <w:rsid w:val="008B7542"/>
    <w:rsid w:val="008C16B1"/>
    <w:rsid w:val="008C1F54"/>
    <w:rsid w:val="008C3008"/>
    <w:rsid w:val="008C3624"/>
    <w:rsid w:val="008C4224"/>
    <w:rsid w:val="008C4876"/>
    <w:rsid w:val="008C49E5"/>
    <w:rsid w:val="008C4E21"/>
    <w:rsid w:val="008C604E"/>
    <w:rsid w:val="008C6059"/>
    <w:rsid w:val="008D0902"/>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51E"/>
    <w:rsid w:val="008E296D"/>
    <w:rsid w:val="008E477C"/>
    <w:rsid w:val="008E55D7"/>
    <w:rsid w:val="008E67E4"/>
    <w:rsid w:val="008E722D"/>
    <w:rsid w:val="008E7A09"/>
    <w:rsid w:val="008F0DF3"/>
    <w:rsid w:val="008F187D"/>
    <w:rsid w:val="008F3877"/>
    <w:rsid w:val="008F38E0"/>
    <w:rsid w:val="008F43C6"/>
    <w:rsid w:val="008F51BA"/>
    <w:rsid w:val="008F5322"/>
    <w:rsid w:val="008F5558"/>
    <w:rsid w:val="008F686C"/>
    <w:rsid w:val="008F6F70"/>
    <w:rsid w:val="008F75A8"/>
    <w:rsid w:val="009004DF"/>
    <w:rsid w:val="00900877"/>
    <w:rsid w:val="009008B0"/>
    <w:rsid w:val="00901AA5"/>
    <w:rsid w:val="00901D55"/>
    <w:rsid w:val="009028ED"/>
    <w:rsid w:val="009034E6"/>
    <w:rsid w:val="0090421A"/>
    <w:rsid w:val="00905360"/>
    <w:rsid w:val="00905612"/>
    <w:rsid w:val="00905D3F"/>
    <w:rsid w:val="00905DFC"/>
    <w:rsid w:val="00906875"/>
    <w:rsid w:val="00906C63"/>
    <w:rsid w:val="00906D04"/>
    <w:rsid w:val="00907408"/>
    <w:rsid w:val="00907AD2"/>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26C"/>
    <w:rsid w:val="009305E9"/>
    <w:rsid w:val="009313D0"/>
    <w:rsid w:val="009313FD"/>
    <w:rsid w:val="00931509"/>
    <w:rsid w:val="00933091"/>
    <w:rsid w:val="00933E40"/>
    <w:rsid w:val="0093546C"/>
    <w:rsid w:val="00935C58"/>
    <w:rsid w:val="009364A6"/>
    <w:rsid w:val="00937253"/>
    <w:rsid w:val="009401E7"/>
    <w:rsid w:val="0094120A"/>
    <w:rsid w:val="009412F3"/>
    <w:rsid w:val="00941428"/>
    <w:rsid w:val="00941D27"/>
    <w:rsid w:val="00941EB7"/>
    <w:rsid w:val="00941FCA"/>
    <w:rsid w:val="00943A3B"/>
    <w:rsid w:val="00943E29"/>
    <w:rsid w:val="00944812"/>
    <w:rsid w:val="00944915"/>
    <w:rsid w:val="00945015"/>
    <w:rsid w:val="009456C8"/>
    <w:rsid w:val="00946650"/>
    <w:rsid w:val="00946F6D"/>
    <w:rsid w:val="00946FF3"/>
    <w:rsid w:val="0095190A"/>
    <w:rsid w:val="009552BD"/>
    <w:rsid w:val="00955380"/>
    <w:rsid w:val="00955696"/>
    <w:rsid w:val="00955A76"/>
    <w:rsid w:val="0095602D"/>
    <w:rsid w:val="0095621F"/>
    <w:rsid w:val="00957B6F"/>
    <w:rsid w:val="00957CB7"/>
    <w:rsid w:val="00957CD3"/>
    <w:rsid w:val="00960C7F"/>
    <w:rsid w:val="00961AE7"/>
    <w:rsid w:val="009639D8"/>
    <w:rsid w:val="00963AFD"/>
    <w:rsid w:val="0096412E"/>
    <w:rsid w:val="00965221"/>
    <w:rsid w:val="0096581A"/>
    <w:rsid w:val="00965C04"/>
    <w:rsid w:val="00966C79"/>
    <w:rsid w:val="00967AC9"/>
    <w:rsid w:val="00970175"/>
    <w:rsid w:val="00971F40"/>
    <w:rsid w:val="009729E8"/>
    <w:rsid w:val="00972E3C"/>
    <w:rsid w:val="00973412"/>
    <w:rsid w:val="00973BDA"/>
    <w:rsid w:val="009742E9"/>
    <w:rsid w:val="00974BCE"/>
    <w:rsid w:val="00975E33"/>
    <w:rsid w:val="00977282"/>
    <w:rsid w:val="009777D9"/>
    <w:rsid w:val="00977F7C"/>
    <w:rsid w:val="0098038B"/>
    <w:rsid w:val="0098040A"/>
    <w:rsid w:val="00980A16"/>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295"/>
    <w:rsid w:val="009A172A"/>
    <w:rsid w:val="009A1B0F"/>
    <w:rsid w:val="009A32B0"/>
    <w:rsid w:val="009A53FB"/>
    <w:rsid w:val="009A6AD5"/>
    <w:rsid w:val="009A7265"/>
    <w:rsid w:val="009A7BDB"/>
    <w:rsid w:val="009A7CCE"/>
    <w:rsid w:val="009B1DD0"/>
    <w:rsid w:val="009B1ED5"/>
    <w:rsid w:val="009B29B4"/>
    <w:rsid w:val="009B2A45"/>
    <w:rsid w:val="009B3D08"/>
    <w:rsid w:val="009B4044"/>
    <w:rsid w:val="009B4D0A"/>
    <w:rsid w:val="009B61EE"/>
    <w:rsid w:val="009B6ECF"/>
    <w:rsid w:val="009C0630"/>
    <w:rsid w:val="009C106F"/>
    <w:rsid w:val="009C11B6"/>
    <w:rsid w:val="009C129F"/>
    <w:rsid w:val="009C3D94"/>
    <w:rsid w:val="009C3E13"/>
    <w:rsid w:val="009C415C"/>
    <w:rsid w:val="009C47E8"/>
    <w:rsid w:val="009C59D4"/>
    <w:rsid w:val="009C5D6F"/>
    <w:rsid w:val="009C73A0"/>
    <w:rsid w:val="009C753E"/>
    <w:rsid w:val="009C76B5"/>
    <w:rsid w:val="009D0959"/>
    <w:rsid w:val="009D3A23"/>
    <w:rsid w:val="009D3E26"/>
    <w:rsid w:val="009D467C"/>
    <w:rsid w:val="009D4B94"/>
    <w:rsid w:val="009D5235"/>
    <w:rsid w:val="009D5252"/>
    <w:rsid w:val="009D5A35"/>
    <w:rsid w:val="009D739B"/>
    <w:rsid w:val="009D7FE4"/>
    <w:rsid w:val="009E2AE1"/>
    <w:rsid w:val="009E3297"/>
    <w:rsid w:val="009E33A6"/>
    <w:rsid w:val="009E3649"/>
    <w:rsid w:val="009E3CDD"/>
    <w:rsid w:val="009E57C5"/>
    <w:rsid w:val="009F09A7"/>
    <w:rsid w:val="009F16E9"/>
    <w:rsid w:val="009F22C4"/>
    <w:rsid w:val="009F2EA4"/>
    <w:rsid w:val="009F701B"/>
    <w:rsid w:val="009F7468"/>
    <w:rsid w:val="00A005AA"/>
    <w:rsid w:val="00A00A37"/>
    <w:rsid w:val="00A024CC"/>
    <w:rsid w:val="00A04298"/>
    <w:rsid w:val="00A0504A"/>
    <w:rsid w:val="00A051DE"/>
    <w:rsid w:val="00A05A51"/>
    <w:rsid w:val="00A0669C"/>
    <w:rsid w:val="00A07159"/>
    <w:rsid w:val="00A072D5"/>
    <w:rsid w:val="00A10114"/>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667"/>
    <w:rsid w:val="00A23AAB"/>
    <w:rsid w:val="00A25053"/>
    <w:rsid w:val="00A2514E"/>
    <w:rsid w:val="00A256C8"/>
    <w:rsid w:val="00A2580B"/>
    <w:rsid w:val="00A27B4C"/>
    <w:rsid w:val="00A27E0E"/>
    <w:rsid w:val="00A27FF8"/>
    <w:rsid w:val="00A3056F"/>
    <w:rsid w:val="00A3075D"/>
    <w:rsid w:val="00A31C23"/>
    <w:rsid w:val="00A31F3F"/>
    <w:rsid w:val="00A34CE4"/>
    <w:rsid w:val="00A36690"/>
    <w:rsid w:val="00A37A83"/>
    <w:rsid w:val="00A40BA1"/>
    <w:rsid w:val="00A40DA0"/>
    <w:rsid w:val="00A411DD"/>
    <w:rsid w:val="00A458A9"/>
    <w:rsid w:val="00A47B29"/>
    <w:rsid w:val="00A47E70"/>
    <w:rsid w:val="00A505FA"/>
    <w:rsid w:val="00A51A11"/>
    <w:rsid w:val="00A534E6"/>
    <w:rsid w:val="00A53E17"/>
    <w:rsid w:val="00A53EF7"/>
    <w:rsid w:val="00A540C6"/>
    <w:rsid w:val="00A54BED"/>
    <w:rsid w:val="00A55B59"/>
    <w:rsid w:val="00A5639D"/>
    <w:rsid w:val="00A6194C"/>
    <w:rsid w:val="00A62C58"/>
    <w:rsid w:val="00A62DF6"/>
    <w:rsid w:val="00A63E45"/>
    <w:rsid w:val="00A6530D"/>
    <w:rsid w:val="00A65522"/>
    <w:rsid w:val="00A65C34"/>
    <w:rsid w:val="00A66EBA"/>
    <w:rsid w:val="00A675CB"/>
    <w:rsid w:val="00A67C1C"/>
    <w:rsid w:val="00A7006D"/>
    <w:rsid w:val="00A71E38"/>
    <w:rsid w:val="00A722B8"/>
    <w:rsid w:val="00A731D9"/>
    <w:rsid w:val="00A75132"/>
    <w:rsid w:val="00A7548F"/>
    <w:rsid w:val="00A77684"/>
    <w:rsid w:val="00A8005D"/>
    <w:rsid w:val="00A81A24"/>
    <w:rsid w:val="00A84A2A"/>
    <w:rsid w:val="00A877CF"/>
    <w:rsid w:val="00A90726"/>
    <w:rsid w:val="00A9073E"/>
    <w:rsid w:val="00A90A2A"/>
    <w:rsid w:val="00A92401"/>
    <w:rsid w:val="00A936CB"/>
    <w:rsid w:val="00A93A24"/>
    <w:rsid w:val="00A94FA6"/>
    <w:rsid w:val="00A95728"/>
    <w:rsid w:val="00A96196"/>
    <w:rsid w:val="00A963A4"/>
    <w:rsid w:val="00A9641D"/>
    <w:rsid w:val="00A96F4B"/>
    <w:rsid w:val="00A97F47"/>
    <w:rsid w:val="00AA0425"/>
    <w:rsid w:val="00AA0722"/>
    <w:rsid w:val="00AA1373"/>
    <w:rsid w:val="00AA18C6"/>
    <w:rsid w:val="00AA2718"/>
    <w:rsid w:val="00AA2C51"/>
    <w:rsid w:val="00AA35EF"/>
    <w:rsid w:val="00AA4C0C"/>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379"/>
    <w:rsid w:val="00AC3513"/>
    <w:rsid w:val="00AC3F5B"/>
    <w:rsid w:val="00AC43FD"/>
    <w:rsid w:val="00AC4452"/>
    <w:rsid w:val="00AC49B0"/>
    <w:rsid w:val="00AC5B07"/>
    <w:rsid w:val="00AC5F48"/>
    <w:rsid w:val="00AC6990"/>
    <w:rsid w:val="00AC7EFD"/>
    <w:rsid w:val="00AD0208"/>
    <w:rsid w:val="00AD0D70"/>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D33"/>
    <w:rsid w:val="00AE4F4F"/>
    <w:rsid w:val="00AE6388"/>
    <w:rsid w:val="00AE72DE"/>
    <w:rsid w:val="00AF07DE"/>
    <w:rsid w:val="00AF135B"/>
    <w:rsid w:val="00AF1FAF"/>
    <w:rsid w:val="00AF4E16"/>
    <w:rsid w:val="00AF4FEA"/>
    <w:rsid w:val="00AF564E"/>
    <w:rsid w:val="00AF5E54"/>
    <w:rsid w:val="00AF6A14"/>
    <w:rsid w:val="00AF74FA"/>
    <w:rsid w:val="00B01093"/>
    <w:rsid w:val="00B019A1"/>
    <w:rsid w:val="00B01FF6"/>
    <w:rsid w:val="00B03B48"/>
    <w:rsid w:val="00B03F36"/>
    <w:rsid w:val="00B03FD5"/>
    <w:rsid w:val="00B04494"/>
    <w:rsid w:val="00B0477D"/>
    <w:rsid w:val="00B05AD8"/>
    <w:rsid w:val="00B05DFD"/>
    <w:rsid w:val="00B05E68"/>
    <w:rsid w:val="00B071D9"/>
    <w:rsid w:val="00B0727E"/>
    <w:rsid w:val="00B07C86"/>
    <w:rsid w:val="00B07D2D"/>
    <w:rsid w:val="00B07F45"/>
    <w:rsid w:val="00B07F67"/>
    <w:rsid w:val="00B105DC"/>
    <w:rsid w:val="00B105EB"/>
    <w:rsid w:val="00B10DB2"/>
    <w:rsid w:val="00B124B0"/>
    <w:rsid w:val="00B125A0"/>
    <w:rsid w:val="00B1353B"/>
    <w:rsid w:val="00B13859"/>
    <w:rsid w:val="00B15317"/>
    <w:rsid w:val="00B20234"/>
    <w:rsid w:val="00B2163A"/>
    <w:rsid w:val="00B2175E"/>
    <w:rsid w:val="00B21BAA"/>
    <w:rsid w:val="00B2206E"/>
    <w:rsid w:val="00B23BE2"/>
    <w:rsid w:val="00B23EDD"/>
    <w:rsid w:val="00B23EEB"/>
    <w:rsid w:val="00B244E4"/>
    <w:rsid w:val="00B24E6A"/>
    <w:rsid w:val="00B258BB"/>
    <w:rsid w:val="00B25FDE"/>
    <w:rsid w:val="00B26521"/>
    <w:rsid w:val="00B267C0"/>
    <w:rsid w:val="00B26908"/>
    <w:rsid w:val="00B26F92"/>
    <w:rsid w:val="00B279C1"/>
    <w:rsid w:val="00B30222"/>
    <w:rsid w:val="00B30787"/>
    <w:rsid w:val="00B30E1E"/>
    <w:rsid w:val="00B32438"/>
    <w:rsid w:val="00B32FFD"/>
    <w:rsid w:val="00B33ADA"/>
    <w:rsid w:val="00B33EFD"/>
    <w:rsid w:val="00B342DA"/>
    <w:rsid w:val="00B36C7C"/>
    <w:rsid w:val="00B3798F"/>
    <w:rsid w:val="00B40474"/>
    <w:rsid w:val="00B40C58"/>
    <w:rsid w:val="00B431B8"/>
    <w:rsid w:val="00B43B2A"/>
    <w:rsid w:val="00B43CE5"/>
    <w:rsid w:val="00B44EA5"/>
    <w:rsid w:val="00B455AD"/>
    <w:rsid w:val="00B456D9"/>
    <w:rsid w:val="00B45A40"/>
    <w:rsid w:val="00B45B5D"/>
    <w:rsid w:val="00B4690B"/>
    <w:rsid w:val="00B46AF7"/>
    <w:rsid w:val="00B5084A"/>
    <w:rsid w:val="00B51155"/>
    <w:rsid w:val="00B517BF"/>
    <w:rsid w:val="00B517E9"/>
    <w:rsid w:val="00B51D38"/>
    <w:rsid w:val="00B52BE4"/>
    <w:rsid w:val="00B531C1"/>
    <w:rsid w:val="00B542B2"/>
    <w:rsid w:val="00B54573"/>
    <w:rsid w:val="00B54894"/>
    <w:rsid w:val="00B55238"/>
    <w:rsid w:val="00B568DE"/>
    <w:rsid w:val="00B575FD"/>
    <w:rsid w:val="00B60132"/>
    <w:rsid w:val="00B60630"/>
    <w:rsid w:val="00B611CD"/>
    <w:rsid w:val="00B61654"/>
    <w:rsid w:val="00B62725"/>
    <w:rsid w:val="00B63156"/>
    <w:rsid w:val="00B63655"/>
    <w:rsid w:val="00B640A0"/>
    <w:rsid w:val="00B64799"/>
    <w:rsid w:val="00B64995"/>
    <w:rsid w:val="00B65A4C"/>
    <w:rsid w:val="00B702B5"/>
    <w:rsid w:val="00B73271"/>
    <w:rsid w:val="00B7336C"/>
    <w:rsid w:val="00B7554E"/>
    <w:rsid w:val="00B75C5E"/>
    <w:rsid w:val="00B76647"/>
    <w:rsid w:val="00B769AB"/>
    <w:rsid w:val="00B77285"/>
    <w:rsid w:val="00B772FE"/>
    <w:rsid w:val="00B77827"/>
    <w:rsid w:val="00B8042E"/>
    <w:rsid w:val="00B81D26"/>
    <w:rsid w:val="00B82348"/>
    <w:rsid w:val="00B8364F"/>
    <w:rsid w:val="00B839CD"/>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5850"/>
    <w:rsid w:val="00BA690A"/>
    <w:rsid w:val="00BA716D"/>
    <w:rsid w:val="00BB0372"/>
    <w:rsid w:val="00BB08DE"/>
    <w:rsid w:val="00BB1A1E"/>
    <w:rsid w:val="00BB20CB"/>
    <w:rsid w:val="00BB2958"/>
    <w:rsid w:val="00BB2FC2"/>
    <w:rsid w:val="00BB317F"/>
    <w:rsid w:val="00BB3288"/>
    <w:rsid w:val="00BB5BAB"/>
    <w:rsid w:val="00BB5DFC"/>
    <w:rsid w:val="00BB64E5"/>
    <w:rsid w:val="00BB67A9"/>
    <w:rsid w:val="00BB7663"/>
    <w:rsid w:val="00BB77DE"/>
    <w:rsid w:val="00BB7DB0"/>
    <w:rsid w:val="00BC1AC4"/>
    <w:rsid w:val="00BC351B"/>
    <w:rsid w:val="00BC4A2A"/>
    <w:rsid w:val="00BC519C"/>
    <w:rsid w:val="00BC5F9D"/>
    <w:rsid w:val="00BC6DC0"/>
    <w:rsid w:val="00BC700C"/>
    <w:rsid w:val="00BC7775"/>
    <w:rsid w:val="00BC792D"/>
    <w:rsid w:val="00BD02CF"/>
    <w:rsid w:val="00BD03E1"/>
    <w:rsid w:val="00BD1574"/>
    <w:rsid w:val="00BD1A29"/>
    <w:rsid w:val="00BD200E"/>
    <w:rsid w:val="00BD2617"/>
    <w:rsid w:val="00BD279D"/>
    <w:rsid w:val="00BD2C7B"/>
    <w:rsid w:val="00BD3793"/>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4FC9"/>
    <w:rsid w:val="00BE50C8"/>
    <w:rsid w:val="00BE55E2"/>
    <w:rsid w:val="00BE590D"/>
    <w:rsid w:val="00BE5C95"/>
    <w:rsid w:val="00BE6A46"/>
    <w:rsid w:val="00BE6BA2"/>
    <w:rsid w:val="00BE6CFA"/>
    <w:rsid w:val="00BE71FA"/>
    <w:rsid w:val="00BE7200"/>
    <w:rsid w:val="00BF08A6"/>
    <w:rsid w:val="00BF1355"/>
    <w:rsid w:val="00BF287E"/>
    <w:rsid w:val="00BF28A1"/>
    <w:rsid w:val="00BF3422"/>
    <w:rsid w:val="00BF3DC1"/>
    <w:rsid w:val="00BF5A9B"/>
    <w:rsid w:val="00BF5DCE"/>
    <w:rsid w:val="00BF730E"/>
    <w:rsid w:val="00BF7D32"/>
    <w:rsid w:val="00BF7DE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176C7"/>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7FC"/>
    <w:rsid w:val="00C36C75"/>
    <w:rsid w:val="00C371FF"/>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4DC9"/>
    <w:rsid w:val="00C55E9B"/>
    <w:rsid w:val="00C56527"/>
    <w:rsid w:val="00C56528"/>
    <w:rsid w:val="00C57D14"/>
    <w:rsid w:val="00C6024E"/>
    <w:rsid w:val="00C606A4"/>
    <w:rsid w:val="00C607C3"/>
    <w:rsid w:val="00C61501"/>
    <w:rsid w:val="00C61A48"/>
    <w:rsid w:val="00C61CB3"/>
    <w:rsid w:val="00C62410"/>
    <w:rsid w:val="00C62881"/>
    <w:rsid w:val="00C63D22"/>
    <w:rsid w:val="00C63E75"/>
    <w:rsid w:val="00C67024"/>
    <w:rsid w:val="00C6799C"/>
    <w:rsid w:val="00C7071C"/>
    <w:rsid w:val="00C707DC"/>
    <w:rsid w:val="00C70F3A"/>
    <w:rsid w:val="00C735D1"/>
    <w:rsid w:val="00C73C9E"/>
    <w:rsid w:val="00C7490C"/>
    <w:rsid w:val="00C74B95"/>
    <w:rsid w:val="00C74D52"/>
    <w:rsid w:val="00C75BBE"/>
    <w:rsid w:val="00C76352"/>
    <w:rsid w:val="00C76676"/>
    <w:rsid w:val="00C77464"/>
    <w:rsid w:val="00C77CB1"/>
    <w:rsid w:val="00C80496"/>
    <w:rsid w:val="00C807E7"/>
    <w:rsid w:val="00C813D9"/>
    <w:rsid w:val="00C81F68"/>
    <w:rsid w:val="00C82C55"/>
    <w:rsid w:val="00C82F81"/>
    <w:rsid w:val="00C85F05"/>
    <w:rsid w:val="00C867CF"/>
    <w:rsid w:val="00C86B9A"/>
    <w:rsid w:val="00C8796E"/>
    <w:rsid w:val="00C91825"/>
    <w:rsid w:val="00C93769"/>
    <w:rsid w:val="00C93A3D"/>
    <w:rsid w:val="00C93EDB"/>
    <w:rsid w:val="00C95985"/>
    <w:rsid w:val="00C95D6E"/>
    <w:rsid w:val="00C9631E"/>
    <w:rsid w:val="00C96643"/>
    <w:rsid w:val="00C971BF"/>
    <w:rsid w:val="00C9757A"/>
    <w:rsid w:val="00C97978"/>
    <w:rsid w:val="00C97A46"/>
    <w:rsid w:val="00CA08D0"/>
    <w:rsid w:val="00CA1AB9"/>
    <w:rsid w:val="00CA1E1A"/>
    <w:rsid w:val="00CA236B"/>
    <w:rsid w:val="00CA2EA4"/>
    <w:rsid w:val="00CA36CF"/>
    <w:rsid w:val="00CA4383"/>
    <w:rsid w:val="00CA47C2"/>
    <w:rsid w:val="00CA6497"/>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5740"/>
    <w:rsid w:val="00CC729F"/>
    <w:rsid w:val="00CC7C84"/>
    <w:rsid w:val="00CD11C0"/>
    <w:rsid w:val="00CD1510"/>
    <w:rsid w:val="00CD2658"/>
    <w:rsid w:val="00CD54BF"/>
    <w:rsid w:val="00CD7B28"/>
    <w:rsid w:val="00CD7C77"/>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39CE"/>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0BFE"/>
    <w:rsid w:val="00D31362"/>
    <w:rsid w:val="00D334E5"/>
    <w:rsid w:val="00D366A2"/>
    <w:rsid w:val="00D368AF"/>
    <w:rsid w:val="00D36D3B"/>
    <w:rsid w:val="00D37DEE"/>
    <w:rsid w:val="00D401AF"/>
    <w:rsid w:val="00D403D8"/>
    <w:rsid w:val="00D4098D"/>
    <w:rsid w:val="00D41284"/>
    <w:rsid w:val="00D427CE"/>
    <w:rsid w:val="00D433B6"/>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5B2"/>
    <w:rsid w:val="00D63E76"/>
    <w:rsid w:val="00D6404E"/>
    <w:rsid w:val="00D6486D"/>
    <w:rsid w:val="00D65ABD"/>
    <w:rsid w:val="00D65BD2"/>
    <w:rsid w:val="00D67049"/>
    <w:rsid w:val="00D67096"/>
    <w:rsid w:val="00D67267"/>
    <w:rsid w:val="00D67829"/>
    <w:rsid w:val="00D6792A"/>
    <w:rsid w:val="00D67992"/>
    <w:rsid w:val="00D67F32"/>
    <w:rsid w:val="00D700A1"/>
    <w:rsid w:val="00D7053B"/>
    <w:rsid w:val="00D71477"/>
    <w:rsid w:val="00D714F5"/>
    <w:rsid w:val="00D73503"/>
    <w:rsid w:val="00D73D16"/>
    <w:rsid w:val="00D740E0"/>
    <w:rsid w:val="00D74285"/>
    <w:rsid w:val="00D749F0"/>
    <w:rsid w:val="00D75C61"/>
    <w:rsid w:val="00D76C85"/>
    <w:rsid w:val="00D77F6A"/>
    <w:rsid w:val="00D8019D"/>
    <w:rsid w:val="00D80638"/>
    <w:rsid w:val="00D80F15"/>
    <w:rsid w:val="00D815C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1F00"/>
    <w:rsid w:val="00DA2388"/>
    <w:rsid w:val="00DA243B"/>
    <w:rsid w:val="00DA2483"/>
    <w:rsid w:val="00DA3044"/>
    <w:rsid w:val="00DA3561"/>
    <w:rsid w:val="00DA39B0"/>
    <w:rsid w:val="00DA4397"/>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C7FAF"/>
    <w:rsid w:val="00DD07AA"/>
    <w:rsid w:val="00DD0BC9"/>
    <w:rsid w:val="00DD2206"/>
    <w:rsid w:val="00DD34F6"/>
    <w:rsid w:val="00DD4947"/>
    <w:rsid w:val="00DD541C"/>
    <w:rsid w:val="00DD5FC2"/>
    <w:rsid w:val="00DD6652"/>
    <w:rsid w:val="00DD6FE3"/>
    <w:rsid w:val="00DE0794"/>
    <w:rsid w:val="00DE099B"/>
    <w:rsid w:val="00DE132E"/>
    <w:rsid w:val="00DE234B"/>
    <w:rsid w:val="00DE2F70"/>
    <w:rsid w:val="00DE3D29"/>
    <w:rsid w:val="00DE432F"/>
    <w:rsid w:val="00DE48D5"/>
    <w:rsid w:val="00DE4D46"/>
    <w:rsid w:val="00DE5419"/>
    <w:rsid w:val="00DE5698"/>
    <w:rsid w:val="00DE5EA8"/>
    <w:rsid w:val="00DE6B96"/>
    <w:rsid w:val="00DF0E53"/>
    <w:rsid w:val="00DF128A"/>
    <w:rsid w:val="00DF1704"/>
    <w:rsid w:val="00DF1AFC"/>
    <w:rsid w:val="00DF221B"/>
    <w:rsid w:val="00DF2306"/>
    <w:rsid w:val="00DF2DF8"/>
    <w:rsid w:val="00DF4028"/>
    <w:rsid w:val="00DF7125"/>
    <w:rsid w:val="00DF76FD"/>
    <w:rsid w:val="00E015DC"/>
    <w:rsid w:val="00E017C8"/>
    <w:rsid w:val="00E02D29"/>
    <w:rsid w:val="00E032E7"/>
    <w:rsid w:val="00E034F1"/>
    <w:rsid w:val="00E035DD"/>
    <w:rsid w:val="00E0454C"/>
    <w:rsid w:val="00E047B2"/>
    <w:rsid w:val="00E06808"/>
    <w:rsid w:val="00E07101"/>
    <w:rsid w:val="00E07AF5"/>
    <w:rsid w:val="00E1053F"/>
    <w:rsid w:val="00E1058D"/>
    <w:rsid w:val="00E1082E"/>
    <w:rsid w:val="00E116B2"/>
    <w:rsid w:val="00E121CF"/>
    <w:rsid w:val="00E12DD5"/>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3D92"/>
    <w:rsid w:val="00E34687"/>
    <w:rsid w:val="00E35313"/>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388"/>
    <w:rsid w:val="00E567A7"/>
    <w:rsid w:val="00E56F6F"/>
    <w:rsid w:val="00E57343"/>
    <w:rsid w:val="00E6005E"/>
    <w:rsid w:val="00E6079E"/>
    <w:rsid w:val="00E60837"/>
    <w:rsid w:val="00E61E43"/>
    <w:rsid w:val="00E62C08"/>
    <w:rsid w:val="00E62DA0"/>
    <w:rsid w:val="00E62EA2"/>
    <w:rsid w:val="00E63487"/>
    <w:rsid w:val="00E6425B"/>
    <w:rsid w:val="00E64ABD"/>
    <w:rsid w:val="00E6507D"/>
    <w:rsid w:val="00E654E5"/>
    <w:rsid w:val="00E65670"/>
    <w:rsid w:val="00E65898"/>
    <w:rsid w:val="00E658D6"/>
    <w:rsid w:val="00E66862"/>
    <w:rsid w:val="00E67455"/>
    <w:rsid w:val="00E67D10"/>
    <w:rsid w:val="00E70249"/>
    <w:rsid w:val="00E71251"/>
    <w:rsid w:val="00E7153E"/>
    <w:rsid w:val="00E71C72"/>
    <w:rsid w:val="00E728CC"/>
    <w:rsid w:val="00E7370E"/>
    <w:rsid w:val="00E7450E"/>
    <w:rsid w:val="00E74645"/>
    <w:rsid w:val="00E81EE9"/>
    <w:rsid w:val="00E82C18"/>
    <w:rsid w:val="00E82EBA"/>
    <w:rsid w:val="00E82F81"/>
    <w:rsid w:val="00E87526"/>
    <w:rsid w:val="00E879BA"/>
    <w:rsid w:val="00E9039C"/>
    <w:rsid w:val="00E90D4D"/>
    <w:rsid w:val="00E91619"/>
    <w:rsid w:val="00E95501"/>
    <w:rsid w:val="00E96531"/>
    <w:rsid w:val="00E96CD1"/>
    <w:rsid w:val="00E96E05"/>
    <w:rsid w:val="00E9799C"/>
    <w:rsid w:val="00E97E7E"/>
    <w:rsid w:val="00EA0DAE"/>
    <w:rsid w:val="00EA1399"/>
    <w:rsid w:val="00EA1B31"/>
    <w:rsid w:val="00EA2056"/>
    <w:rsid w:val="00EA2277"/>
    <w:rsid w:val="00EA3F66"/>
    <w:rsid w:val="00EA6C22"/>
    <w:rsid w:val="00EA6FAE"/>
    <w:rsid w:val="00EA7763"/>
    <w:rsid w:val="00EB01D0"/>
    <w:rsid w:val="00EB05A1"/>
    <w:rsid w:val="00EB130E"/>
    <w:rsid w:val="00EB178F"/>
    <w:rsid w:val="00EB2957"/>
    <w:rsid w:val="00EB2961"/>
    <w:rsid w:val="00EB2F84"/>
    <w:rsid w:val="00EB3535"/>
    <w:rsid w:val="00EB353F"/>
    <w:rsid w:val="00EB3674"/>
    <w:rsid w:val="00EB3D1F"/>
    <w:rsid w:val="00EB51C7"/>
    <w:rsid w:val="00EB52B6"/>
    <w:rsid w:val="00EB6DC1"/>
    <w:rsid w:val="00EB6EA4"/>
    <w:rsid w:val="00EB7B97"/>
    <w:rsid w:val="00EC0402"/>
    <w:rsid w:val="00EC047A"/>
    <w:rsid w:val="00EC0CEE"/>
    <w:rsid w:val="00EC13E3"/>
    <w:rsid w:val="00EC2466"/>
    <w:rsid w:val="00EC46FD"/>
    <w:rsid w:val="00EC48EC"/>
    <w:rsid w:val="00EC4F4D"/>
    <w:rsid w:val="00EC54AF"/>
    <w:rsid w:val="00EC5AC6"/>
    <w:rsid w:val="00EC7250"/>
    <w:rsid w:val="00EC7630"/>
    <w:rsid w:val="00EC7E51"/>
    <w:rsid w:val="00ED1502"/>
    <w:rsid w:val="00ED1879"/>
    <w:rsid w:val="00ED2220"/>
    <w:rsid w:val="00ED31FF"/>
    <w:rsid w:val="00ED4B61"/>
    <w:rsid w:val="00ED5420"/>
    <w:rsid w:val="00ED6E97"/>
    <w:rsid w:val="00ED770C"/>
    <w:rsid w:val="00ED7A50"/>
    <w:rsid w:val="00ED7EC8"/>
    <w:rsid w:val="00EE02EC"/>
    <w:rsid w:val="00EE059C"/>
    <w:rsid w:val="00EE0F19"/>
    <w:rsid w:val="00EE1061"/>
    <w:rsid w:val="00EE4B57"/>
    <w:rsid w:val="00EE5265"/>
    <w:rsid w:val="00EE63CB"/>
    <w:rsid w:val="00EE6529"/>
    <w:rsid w:val="00EE6EAD"/>
    <w:rsid w:val="00EE6EF2"/>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B8E"/>
    <w:rsid w:val="00EF7CB7"/>
    <w:rsid w:val="00F0049D"/>
    <w:rsid w:val="00F01F38"/>
    <w:rsid w:val="00F01F3B"/>
    <w:rsid w:val="00F02E30"/>
    <w:rsid w:val="00F04D09"/>
    <w:rsid w:val="00F05A89"/>
    <w:rsid w:val="00F060DD"/>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3E44"/>
    <w:rsid w:val="00F24283"/>
    <w:rsid w:val="00F25D98"/>
    <w:rsid w:val="00F25EFB"/>
    <w:rsid w:val="00F263FF"/>
    <w:rsid w:val="00F26756"/>
    <w:rsid w:val="00F26CF2"/>
    <w:rsid w:val="00F26F8E"/>
    <w:rsid w:val="00F27768"/>
    <w:rsid w:val="00F27E86"/>
    <w:rsid w:val="00F300FB"/>
    <w:rsid w:val="00F30362"/>
    <w:rsid w:val="00F30B59"/>
    <w:rsid w:val="00F319EE"/>
    <w:rsid w:val="00F31AB4"/>
    <w:rsid w:val="00F32195"/>
    <w:rsid w:val="00F34F6C"/>
    <w:rsid w:val="00F3556F"/>
    <w:rsid w:val="00F35F53"/>
    <w:rsid w:val="00F37DDE"/>
    <w:rsid w:val="00F402DD"/>
    <w:rsid w:val="00F40314"/>
    <w:rsid w:val="00F41421"/>
    <w:rsid w:val="00F41744"/>
    <w:rsid w:val="00F41D3F"/>
    <w:rsid w:val="00F42EB6"/>
    <w:rsid w:val="00F4311D"/>
    <w:rsid w:val="00F44DCD"/>
    <w:rsid w:val="00F45795"/>
    <w:rsid w:val="00F471F3"/>
    <w:rsid w:val="00F475F5"/>
    <w:rsid w:val="00F505FE"/>
    <w:rsid w:val="00F51D5F"/>
    <w:rsid w:val="00F52478"/>
    <w:rsid w:val="00F530D7"/>
    <w:rsid w:val="00F53E54"/>
    <w:rsid w:val="00F54037"/>
    <w:rsid w:val="00F5465B"/>
    <w:rsid w:val="00F54927"/>
    <w:rsid w:val="00F55483"/>
    <w:rsid w:val="00F55AB9"/>
    <w:rsid w:val="00F55E10"/>
    <w:rsid w:val="00F56438"/>
    <w:rsid w:val="00F56C60"/>
    <w:rsid w:val="00F6065E"/>
    <w:rsid w:val="00F61FB5"/>
    <w:rsid w:val="00F6215E"/>
    <w:rsid w:val="00F63047"/>
    <w:rsid w:val="00F633D5"/>
    <w:rsid w:val="00F64324"/>
    <w:rsid w:val="00F657C9"/>
    <w:rsid w:val="00F65EB1"/>
    <w:rsid w:val="00F664FF"/>
    <w:rsid w:val="00F67420"/>
    <w:rsid w:val="00F67D84"/>
    <w:rsid w:val="00F67F6D"/>
    <w:rsid w:val="00F7161B"/>
    <w:rsid w:val="00F728CB"/>
    <w:rsid w:val="00F737C2"/>
    <w:rsid w:val="00F7597C"/>
    <w:rsid w:val="00F76A56"/>
    <w:rsid w:val="00F80687"/>
    <w:rsid w:val="00F81268"/>
    <w:rsid w:val="00F81D67"/>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0AE4"/>
    <w:rsid w:val="00F915EB"/>
    <w:rsid w:val="00F96980"/>
    <w:rsid w:val="00F97C1E"/>
    <w:rsid w:val="00FA1AC3"/>
    <w:rsid w:val="00FA213D"/>
    <w:rsid w:val="00FA317A"/>
    <w:rsid w:val="00FA3F03"/>
    <w:rsid w:val="00FA46D7"/>
    <w:rsid w:val="00FA635F"/>
    <w:rsid w:val="00FA6372"/>
    <w:rsid w:val="00FA65E0"/>
    <w:rsid w:val="00FA6DD2"/>
    <w:rsid w:val="00FA6FC1"/>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2A6A"/>
    <w:rsid w:val="00FC39C2"/>
    <w:rsid w:val="00FC39E2"/>
    <w:rsid w:val="00FC3B57"/>
    <w:rsid w:val="00FC4B13"/>
    <w:rsid w:val="00FC4B17"/>
    <w:rsid w:val="00FC4B95"/>
    <w:rsid w:val="00FC52BF"/>
    <w:rsid w:val="00FC6927"/>
    <w:rsid w:val="00FC72E6"/>
    <w:rsid w:val="00FC7B18"/>
    <w:rsid w:val="00FD08E9"/>
    <w:rsid w:val="00FD25C7"/>
    <w:rsid w:val="00FD2825"/>
    <w:rsid w:val="00FD2838"/>
    <w:rsid w:val="00FD2CF1"/>
    <w:rsid w:val="00FD3082"/>
    <w:rsid w:val="00FD322F"/>
    <w:rsid w:val="00FD5002"/>
    <w:rsid w:val="00FD527B"/>
    <w:rsid w:val="00FD5316"/>
    <w:rsid w:val="00FD567F"/>
    <w:rsid w:val="00FD6961"/>
    <w:rsid w:val="00FE1078"/>
    <w:rsid w:val="00FE1F72"/>
    <w:rsid w:val="00FE2FF9"/>
    <w:rsid w:val="00FE39CC"/>
    <w:rsid w:val="00FE458F"/>
    <w:rsid w:val="00FE49EC"/>
    <w:rsid w:val="00FE6022"/>
    <w:rsid w:val="00FE681B"/>
    <w:rsid w:val="00FE6A68"/>
    <w:rsid w:val="00FE7C27"/>
    <w:rsid w:val="00FF15A1"/>
    <w:rsid w:val="00FF1987"/>
    <w:rsid w:val="00FF2239"/>
    <w:rsid w:val="00FF2394"/>
    <w:rsid w:val="00FF2FA1"/>
    <w:rsid w:val="00FF3AF6"/>
    <w:rsid w:val="00FF47A3"/>
    <w:rsid w:val="00FF4C0D"/>
    <w:rsid w:val="00FF4CCF"/>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DFB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rsid w:val="00FA6DD2"/>
    <w:rPr>
      <w:sz w:val="16"/>
    </w:rPr>
  </w:style>
  <w:style w:type="paragraph" w:styleId="CommentText">
    <w:name w:val="annotation text"/>
    <w:basedOn w:val="Normal"/>
    <w:link w:val="CommentTextChar"/>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2Car">
    <w:name w:val="B2 Car"/>
    <w:rsid w:val="00885F10"/>
    <w:rPr>
      <w:lang w:val="en-GB"/>
    </w:rPr>
  </w:style>
  <w:style w:type="character" w:customStyle="1" w:styleId="B3Char">
    <w:name w:val="B3 Char"/>
    <w:rsid w:val="00885F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6986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49924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9990742">
      <w:bodyDiv w:val="1"/>
      <w:marLeft w:val="0"/>
      <w:marRight w:val="0"/>
      <w:marTop w:val="0"/>
      <w:marBottom w:val="0"/>
      <w:divBdr>
        <w:top w:val="none" w:sz="0" w:space="0" w:color="auto"/>
        <w:left w:val="none" w:sz="0" w:space="0" w:color="auto"/>
        <w:bottom w:val="none" w:sz="0" w:space="0" w:color="auto"/>
        <w:right w:val="none" w:sz="0" w:space="0" w:color="auto"/>
      </w:divBdr>
    </w:div>
    <w:div w:id="72641379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575977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0796A-A39F-43E1-980D-9CE12B42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2874</Words>
  <Characters>13802</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2017-05-06T01:20:00Z</dcterms:created>
  <dcterms:modified xsi:type="dcterms:W3CDTF">2017-05-06T01:22:00Z</dcterms:modified>
</cp:coreProperties>
</file>